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6C1D" w14:textId="3735E862" w:rsidR="00577F45" w:rsidRPr="00FC0519" w:rsidRDefault="00FC0519">
      <w:pPr>
        <w:rPr>
          <w:rFonts w:cstheme="minorHAnsi"/>
          <w:b/>
          <w:bCs/>
          <w:sz w:val="30"/>
          <w:szCs w:val="30"/>
        </w:rPr>
      </w:pPr>
      <w:r w:rsidRPr="00FC0519">
        <w:rPr>
          <w:rFonts w:cstheme="minorHAnsi"/>
          <w:b/>
          <w:bCs/>
          <w:sz w:val="30"/>
          <w:szCs w:val="30"/>
        </w:rPr>
        <w:t>BLEDLOW RIDGE SCHOOL</w:t>
      </w:r>
    </w:p>
    <w:p w14:paraId="2A20B92A" w14:textId="778B92C4" w:rsidR="00FC0519" w:rsidRPr="00FC0519" w:rsidRDefault="00FC0519">
      <w:pPr>
        <w:rPr>
          <w:rFonts w:cstheme="minorHAnsi"/>
          <w:b/>
          <w:bCs/>
          <w:sz w:val="30"/>
          <w:szCs w:val="30"/>
        </w:rPr>
      </w:pPr>
      <w:r w:rsidRPr="00FC0519">
        <w:rPr>
          <w:rFonts w:cstheme="minorHAnsi"/>
          <w:b/>
          <w:bCs/>
          <w:sz w:val="30"/>
          <w:szCs w:val="30"/>
        </w:rPr>
        <w:t>Return to School Covid-19 Risk Assessment</w:t>
      </w:r>
    </w:p>
    <w:p w14:paraId="38F1C64E" w14:textId="77777777" w:rsidR="00FC0519" w:rsidRDefault="00FC0519" w:rsidP="00FC0519">
      <w:pPr>
        <w:rPr>
          <w:rFonts w:cstheme="minorHAnsi"/>
          <w:sz w:val="20"/>
          <w:szCs w:val="20"/>
        </w:rPr>
      </w:pPr>
    </w:p>
    <w:p w14:paraId="2BAD140B" w14:textId="7CAB5921" w:rsidR="00FC0519" w:rsidRPr="00292E77" w:rsidRDefault="00FC0519" w:rsidP="00FC0519">
      <w:pPr>
        <w:rPr>
          <w:rFonts w:cstheme="minorHAnsi"/>
          <w:sz w:val="20"/>
          <w:szCs w:val="20"/>
        </w:rPr>
      </w:pPr>
      <w:r w:rsidRPr="00FC0519">
        <w:rPr>
          <w:rFonts w:cstheme="minorHAnsi"/>
          <w:sz w:val="20"/>
          <w:szCs w:val="20"/>
        </w:rPr>
        <w:t xml:space="preserve">NAME OF ASSESSOR(S):        </w:t>
      </w:r>
      <w:r>
        <w:rPr>
          <w:rFonts w:cstheme="minorHAnsi"/>
          <w:sz w:val="20"/>
          <w:szCs w:val="20"/>
        </w:rPr>
        <w:t>Alastair Haywood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0519">
        <w:rPr>
          <w:rFonts w:cstheme="minorHAnsi"/>
          <w:sz w:val="20"/>
          <w:szCs w:val="20"/>
        </w:rPr>
        <w:t>DATE OF ASSESSMENT:        22</w:t>
      </w:r>
      <w:r w:rsidRPr="00FC0519">
        <w:rPr>
          <w:rFonts w:cstheme="minorHAnsi"/>
          <w:sz w:val="20"/>
          <w:szCs w:val="20"/>
          <w:vertAlign w:val="superscript"/>
        </w:rPr>
        <w:t>nd</w:t>
      </w:r>
      <w:r w:rsidRPr="00FC0519">
        <w:rPr>
          <w:rFonts w:cstheme="minorHAnsi"/>
          <w:sz w:val="20"/>
          <w:szCs w:val="20"/>
        </w:rPr>
        <w:t xml:space="preserve"> </w:t>
      </w:r>
      <w:r w:rsidR="00292E77">
        <w:rPr>
          <w:rFonts w:cstheme="minorHAnsi"/>
          <w:sz w:val="20"/>
          <w:szCs w:val="20"/>
        </w:rPr>
        <w:t>August</w:t>
      </w:r>
      <w:r w:rsidRPr="00FC0519">
        <w:rPr>
          <w:rFonts w:cstheme="minorHAnsi"/>
          <w:sz w:val="20"/>
          <w:szCs w:val="20"/>
        </w:rPr>
        <w:t xml:space="preserve"> 2020 </w:t>
      </w:r>
      <w:r w:rsidRPr="00FC0519">
        <w:rPr>
          <w:rFonts w:cstheme="minorHAnsi"/>
          <w:sz w:val="20"/>
          <w:szCs w:val="20"/>
        </w:rPr>
        <w:tab/>
        <w:t xml:space="preserve">                                     </w:t>
      </w:r>
    </w:p>
    <w:p w14:paraId="29E6A484" w14:textId="7C2D819B" w:rsidR="00FC0519" w:rsidRPr="00FC0519" w:rsidRDefault="00FC0519" w:rsidP="00FC0519">
      <w:pPr>
        <w:rPr>
          <w:rFonts w:cstheme="minorHAnsi"/>
          <w:b/>
          <w:sz w:val="20"/>
          <w:szCs w:val="20"/>
        </w:rPr>
      </w:pPr>
      <w:r w:rsidRPr="00FC0519">
        <w:rPr>
          <w:rFonts w:cstheme="minorHAnsi"/>
          <w:b/>
          <w:sz w:val="20"/>
          <w:szCs w:val="20"/>
        </w:rPr>
        <w:t>Applies to all staff, pupils, therapists– especially vulnerable people include those with pre-existing illness, people shielding, and pregnant women.</w:t>
      </w:r>
      <w:r w:rsidR="00317A8D">
        <w:rPr>
          <w:rFonts w:cstheme="minorHAnsi"/>
          <w:b/>
          <w:sz w:val="20"/>
          <w:szCs w:val="20"/>
        </w:rPr>
        <w:t xml:space="preserve"> This document should be read in conjunction with the School Re-opening Plan which gives further detail on many of these areas. </w:t>
      </w:r>
    </w:p>
    <w:p w14:paraId="1042307A" w14:textId="77777777" w:rsidR="00FC0519" w:rsidRPr="00FC0519" w:rsidRDefault="00FC0519" w:rsidP="00FC0519">
      <w:pPr>
        <w:rPr>
          <w:rFonts w:cstheme="minorHAnsi"/>
          <w:b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49"/>
        <w:gridCol w:w="4111"/>
        <w:gridCol w:w="3289"/>
        <w:gridCol w:w="2268"/>
      </w:tblGrid>
      <w:tr w:rsidR="00FC0519" w:rsidRPr="00FC0519" w14:paraId="43BCA896" w14:textId="77777777" w:rsidTr="00172104">
        <w:trPr>
          <w:cantSplit/>
          <w:trHeight w:val="2090"/>
          <w:tblHeader/>
        </w:trPr>
        <w:tc>
          <w:tcPr>
            <w:tcW w:w="1276" w:type="dxa"/>
          </w:tcPr>
          <w:p w14:paraId="564A6799" w14:textId="77777777" w:rsidR="00FC0519" w:rsidRPr="00FC0519" w:rsidRDefault="00FC0519" w:rsidP="005B78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</w:rPr>
              <w:t>What are the hazards?</w:t>
            </w:r>
          </w:p>
        </w:tc>
        <w:tc>
          <w:tcPr>
            <w:tcW w:w="4649" w:type="dxa"/>
          </w:tcPr>
          <w:p w14:paraId="7F754A05" w14:textId="77777777" w:rsidR="00FC0519" w:rsidRPr="00FC0519" w:rsidRDefault="00FC0519" w:rsidP="005B7865">
            <w:pPr>
              <w:pStyle w:val="BodyText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C0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What are you already doing?</w:t>
            </w:r>
          </w:p>
          <w:p w14:paraId="51A5A22B" w14:textId="77777777" w:rsidR="00FC0519" w:rsidRPr="00FC0519" w:rsidRDefault="00FC0519" w:rsidP="005B78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</w:rPr>
              <w:t>(Current control measures, including those for people at special risk)</w:t>
            </w:r>
          </w:p>
        </w:tc>
        <w:tc>
          <w:tcPr>
            <w:tcW w:w="4111" w:type="dxa"/>
          </w:tcPr>
          <w:p w14:paraId="5A4B2B4E" w14:textId="77777777" w:rsidR="00FC0519" w:rsidRPr="00FC0519" w:rsidRDefault="00FC0519" w:rsidP="005B7865">
            <w:pPr>
              <w:pStyle w:val="BodyText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C0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What further action is necessary?</w:t>
            </w:r>
          </w:p>
          <w:p w14:paraId="10C92774" w14:textId="77777777" w:rsidR="00FC0519" w:rsidRPr="00FC0519" w:rsidRDefault="00FC0519" w:rsidP="005B786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</w:rPr>
              <w:t>(Further control measures)</w:t>
            </w:r>
          </w:p>
        </w:tc>
        <w:tc>
          <w:tcPr>
            <w:tcW w:w="3289" w:type="dxa"/>
          </w:tcPr>
          <w:p w14:paraId="1281FCD2" w14:textId="69B3B8C6" w:rsidR="00FC0519" w:rsidRPr="00FC0519" w:rsidRDefault="00FC0519" w:rsidP="00FC05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0519">
              <w:rPr>
                <w:rFonts w:cstheme="minorHAnsi"/>
                <w:b/>
                <w:bCs/>
                <w:sz w:val="20"/>
                <w:szCs w:val="20"/>
              </w:rPr>
              <w:t>by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0519">
              <w:rPr>
                <w:rFonts w:cstheme="minorHAnsi"/>
                <w:b/>
                <w:bCs/>
                <w:sz w:val="20"/>
                <w:szCs w:val="20"/>
              </w:rPr>
              <w:t>whom</w:t>
            </w:r>
          </w:p>
        </w:tc>
        <w:tc>
          <w:tcPr>
            <w:tcW w:w="2268" w:type="dxa"/>
            <w:shd w:val="clear" w:color="auto" w:fill="FFFFFF"/>
          </w:tcPr>
          <w:p w14:paraId="0A3A1CD2" w14:textId="19542C4D" w:rsidR="00FC0519" w:rsidRPr="00FC0519" w:rsidRDefault="00FC0519" w:rsidP="005B78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</w:rPr>
              <w:t>Risk Level</w:t>
            </w:r>
          </w:p>
          <w:p w14:paraId="72705A16" w14:textId="77777777" w:rsidR="00FC0519" w:rsidRPr="00FC0519" w:rsidRDefault="00FC0519" w:rsidP="005B78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  <w:shd w:val="clear" w:color="auto" w:fill="FF0000"/>
              </w:rPr>
              <w:t>High</w:t>
            </w:r>
            <w:r w:rsidRPr="00FC0519">
              <w:rPr>
                <w:rFonts w:cstheme="minorHAnsi"/>
                <w:b/>
                <w:bCs/>
                <w:sz w:val="20"/>
                <w:szCs w:val="20"/>
              </w:rPr>
              <w:t xml:space="preserve"> – danger to life likely</w:t>
            </w:r>
          </w:p>
          <w:p w14:paraId="5B3CE7DD" w14:textId="77777777" w:rsidR="00FC0519" w:rsidRPr="00FC0519" w:rsidRDefault="00FC0519" w:rsidP="005B78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  <w:shd w:val="clear" w:color="auto" w:fill="FFFF00"/>
              </w:rPr>
              <w:t>Medium</w:t>
            </w:r>
            <w:r w:rsidRPr="00FC0519">
              <w:rPr>
                <w:rFonts w:cstheme="minorHAnsi"/>
                <w:b/>
                <w:bCs/>
                <w:sz w:val="20"/>
                <w:szCs w:val="20"/>
              </w:rPr>
              <w:t xml:space="preserve"> – risks can be managed</w:t>
            </w:r>
          </w:p>
          <w:p w14:paraId="4A97FC73" w14:textId="77777777" w:rsidR="00FC0519" w:rsidRPr="00FC0519" w:rsidRDefault="00FC0519" w:rsidP="005B78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0519">
              <w:rPr>
                <w:rFonts w:cstheme="minorHAnsi"/>
                <w:b/>
                <w:bCs/>
                <w:sz w:val="20"/>
                <w:szCs w:val="20"/>
                <w:shd w:val="clear" w:color="auto" w:fill="92D050"/>
              </w:rPr>
              <w:t xml:space="preserve">Low </w:t>
            </w:r>
            <w:r w:rsidRPr="00FC0519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– risk low considering control measures</w:t>
            </w:r>
          </w:p>
        </w:tc>
      </w:tr>
      <w:tr w:rsidR="00FC0519" w:rsidRPr="00FC0519" w14:paraId="25A17757" w14:textId="77777777" w:rsidTr="00172104">
        <w:tc>
          <w:tcPr>
            <w:tcW w:w="1276" w:type="dxa"/>
            <w:vMerge w:val="restart"/>
          </w:tcPr>
          <w:p w14:paraId="379C500B" w14:textId="069326FD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Spread of Covid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C0519">
              <w:rPr>
                <w:rFonts w:cstheme="minorHAnsi"/>
                <w:sz w:val="20"/>
                <w:szCs w:val="20"/>
              </w:rPr>
              <w:t>19 throughout school community</w:t>
            </w:r>
          </w:p>
        </w:tc>
        <w:tc>
          <w:tcPr>
            <w:tcW w:w="4649" w:type="dxa"/>
          </w:tcPr>
          <w:p w14:paraId="02B78FC4" w14:textId="321A6988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All aspects of school life have been </w:t>
            </w:r>
            <w:r>
              <w:rPr>
                <w:rFonts w:cstheme="minorHAnsi"/>
                <w:sz w:val="20"/>
                <w:szCs w:val="20"/>
              </w:rPr>
              <w:t xml:space="preserve">planned and referred to in The Re-opening Plan. This has been shared with all staff and governors. </w:t>
            </w:r>
          </w:p>
        </w:tc>
        <w:tc>
          <w:tcPr>
            <w:tcW w:w="4111" w:type="dxa"/>
          </w:tcPr>
          <w:p w14:paraId="5712F68B" w14:textId="7BD5D8A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Re-opening plan</w:t>
            </w:r>
            <w:r w:rsidR="00484D5B">
              <w:rPr>
                <w:rFonts w:cstheme="minorHAnsi"/>
                <w:sz w:val="20"/>
                <w:szCs w:val="20"/>
              </w:rPr>
              <w:t xml:space="preserve"> and risks assessment</w:t>
            </w:r>
            <w:r w:rsidRPr="00FC0519">
              <w:rPr>
                <w:rFonts w:cstheme="minorHAnsi"/>
                <w:sz w:val="20"/>
                <w:szCs w:val="20"/>
              </w:rPr>
              <w:t xml:space="preserve"> with current working practice has been made available to all staff</w:t>
            </w:r>
            <w:r w:rsidR="00484D5B">
              <w:rPr>
                <w:rFonts w:cstheme="minorHAnsi"/>
                <w:sz w:val="20"/>
                <w:szCs w:val="20"/>
              </w:rPr>
              <w:t xml:space="preserve">. Confirmation of reading supplied by Google Form. </w:t>
            </w:r>
          </w:p>
        </w:tc>
        <w:tc>
          <w:tcPr>
            <w:tcW w:w="3289" w:type="dxa"/>
          </w:tcPr>
          <w:p w14:paraId="0D891003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5E380194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7A8D" w:rsidRPr="00FC0519" w14:paraId="1A929BBC" w14:textId="77777777" w:rsidTr="00172104">
        <w:tc>
          <w:tcPr>
            <w:tcW w:w="1276" w:type="dxa"/>
            <w:vMerge/>
          </w:tcPr>
          <w:p w14:paraId="5C06A4E0" w14:textId="77777777" w:rsidR="00317A8D" w:rsidRPr="00FC0519" w:rsidRDefault="00317A8D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5F0104D" w14:textId="5C87B446" w:rsidR="00317A8D" w:rsidRPr="00FC0519" w:rsidRDefault="00317A8D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school will follow the hierarchy of measures set out by government guidance. Further information can be found in the school re-opening plan. </w:t>
            </w:r>
          </w:p>
        </w:tc>
        <w:tc>
          <w:tcPr>
            <w:tcW w:w="4111" w:type="dxa"/>
          </w:tcPr>
          <w:p w14:paraId="65AE152A" w14:textId="77777777" w:rsidR="00317A8D" w:rsidRPr="00FC0519" w:rsidRDefault="00317A8D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26ED920" w14:textId="77777777" w:rsidR="00317A8D" w:rsidRDefault="00317A8D" w:rsidP="00FC05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518C9DE8" w14:textId="77777777" w:rsidR="00317A8D" w:rsidRPr="00FC0519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751E71FE" w14:textId="77777777" w:rsidTr="00172104">
        <w:tc>
          <w:tcPr>
            <w:tcW w:w="1276" w:type="dxa"/>
            <w:vMerge/>
          </w:tcPr>
          <w:p w14:paraId="3E6BFFA6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03B623D" w14:textId="57CCAF89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Reference has been made to advice from the government</w:t>
            </w:r>
            <w:r>
              <w:rPr>
                <w:rFonts w:cstheme="minorHAnsi"/>
                <w:sz w:val="20"/>
                <w:szCs w:val="20"/>
              </w:rPr>
              <w:t xml:space="preserve"> regarding re-opening and hygiene procedures. </w:t>
            </w:r>
          </w:p>
        </w:tc>
        <w:tc>
          <w:tcPr>
            <w:tcW w:w="4111" w:type="dxa"/>
          </w:tcPr>
          <w:p w14:paraId="11349D53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Social distancing and hand washing rules will apply at all times where possible</w:t>
            </w:r>
          </w:p>
        </w:tc>
        <w:tc>
          <w:tcPr>
            <w:tcW w:w="3289" w:type="dxa"/>
          </w:tcPr>
          <w:p w14:paraId="2A84207E" w14:textId="5EFB3BDD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29DF431D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0787D817" w14:textId="77777777" w:rsidTr="00172104">
        <w:tc>
          <w:tcPr>
            <w:tcW w:w="1276" w:type="dxa"/>
            <w:vMerge/>
          </w:tcPr>
          <w:p w14:paraId="2C0821E6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F093B83" w14:textId="0EF41E29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community</w:t>
            </w:r>
            <w:r w:rsidRPr="00FC0519">
              <w:rPr>
                <w:rFonts w:cstheme="minorHAnsi"/>
                <w:sz w:val="20"/>
                <w:szCs w:val="20"/>
              </w:rPr>
              <w:t xml:space="preserve"> to be divided into </w:t>
            </w:r>
            <w:r>
              <w:rPr>
                <w:rFonts w:cstheme="minorHAnsi"/>
                <w:sz w:val="20"/>
                <w:szCs w:val="20"/>
              </w:rPr>
              <w:t>groups</w:t>
            </w:r>
            <w:r w:rsidRPr="00FC0519">
              <w:rPr>
                <w:rFonts w:cstheme="minorHAnsi"/>
                <w:sz w:val="20"/>
                <w:szCs w:val="20"/>
              </w:rPr>
              <w:t xml:space="preserve"> so that pupils and staff mix with the least number of people possible. Pupils will be with known adults.</w:t>
            </w:r>
          </w:p>
        </w:tc>
        <w:tc>
          <w:tcPr>
            <w:tcW w:w="4111" w:type="dxa"/>
          </w:tcPr>
          <w:p w14:paraId="303CEAF4" w14:textId="2582FAFE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 signage on classroom doors about which group is in which classroom</w:t>
            </w:r>
            <w:r w:rsidRPr="00FC0519">
              <w:rPr>
                <w:rFonts w:cstheme="minorHAnsi"/>
                <w:sz w:val="20"/>
                <w:szCs w:val="20"/>
              </w:rPr>
              <w:t xml:space="preserve"> to be displayed in all areas</w:t>
            </w:r>
          </w:p>
          <w:p w14:paraId="2C0E6EBB" w14:textId="150928E1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0BAB87A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 and pupils</w:t>
            </w:r>
          </w:p>
        </w:tc>
        <w:tc>
          <w:tcPr>
            <w:tcW w:w="2268" w:type="dxa"/>
            <w:shd w:val="clear" w:color="auto" w:fill="92D050"/>
          </w:tcPr>
          <w:p w14:paraId="5643F12B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7D173925" w14:textId="77777777" w:rsidTr="00172104">
        <w:tc>
          <w:tcPr>
            <w:tcW w:w="1276" w:type="dxa"/>
            <w:vMerge/>
          </w:tcPr>
          <w:p w14:paraId="01799931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05521ED" w14:textId="77777777" w:rsidR="00484D5B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Each </w:t>
            </w:r>
            <w:r>
              <w:rPr>
                <w:rFonts w:cstheme="minorHAnsi"/>
                <w:sz w:val="20"/>
                <w:szCs w:val="20"/>
              </w:rPr>
              <w:t>group</w:t>
            </w:r>
            <w:r w:rsidRPr="00FC0519">
              <w:rPr>
                <w:rFonts w:cstheme="minorHAnsi"/>
                <w:sz w:val="20"/>
                <w:szCs w:val="20"/>
              </w:rPr>
              <w:t xml:space="preserve"> has a designated entrance</w:t>
            </w:r>
            <w:r>
              <w:rPr>
                <w:rFonts w:cstheme="minorHAnsi"/>
                <w:sz w:val="20"/>
                <w:szCs w:val="20"/>
              </w:rPr>
              <w:t xml:space="preserve"> – through the external door to their </w:t>
            </w:r>
            <w:r w:rsidRPr="00FC0519">
              <w:rPr>
                <w:rFonts w:cstheme="minorHAnsi"/>
                <w:sz w:val="20"/>
                <w:szCs w:val="20"/>
              </w:rPr>
              <w:t>classrooms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836F328" w14:textId="77777777" w:rsidR="00484D5B" w:rsidRDefault="00484D5B" w:rsidP="00FC0519">
            <w:pPr>
              <w:rPr>
                <w:rFonts w:cstheme="minorHAnsi"/>
                <w:sz w:val="20"/>
                <w:szCs w:val="20"/>
              </w:rPr>
            </w:pPr>
          </w:p>
          <w:p w14:paraId="557DE682" w14:textId="3D0371F1" w:rsid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exception to this is Y1 who will enter the school through the entrance by the first school library.</w:t>
            </w:r>
          </w:p>
          <w:p w14:paraId="6EC35877" w14:textId="77777777" w:rsidR="00FC0519" w:rsidRDefault="00FC0519" w:rsidP="00FC0519">
            <w:pPr>
              <w:rPr>
                <w:rFonts w:cstheme="minorHAnsi"/>
                <w:sz w:val="20"/>
                <w:szCs w:val="20"/>
              </w:rPr>
            </w:pPr>
          </w:p>
          <w:p w14:paraId="30F68E12" w14:textId="2FF8F90E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 </w:t>
            </w:r>
            <w:r w:rsidR="00292E77">
              <w:rPr>
                <w:rFonts w:cstheme="minorHAnsi"/>
                <w:sz w:val="20"/>
                <w:szCs w:val="20"/>
              </w:rPr>
              <w:t xml:space="preserve">Staff can teach across multiple groups if required – but must maintain social distancing. </w:t>
            </w:r>
          </w:p>
        </w:tc>
        <w:tc>
          <w:tcPr>
            <w:tcW w:w="4111" w:type="dxa"/>
          </w:tcPr>
          <w:p w14:paraId="4E9DB089" w14:textId="403D4ABF" w:rsidR="00484D5B" w:rsidRDefault="00484D5B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enter through the main front door and go to their classroom via the school corridors. </w:t>
            </w:r>
          </w:p>
          <w:p w14:paraId="62048157" w14:textId="77777777" w:rsidR="00484D5B" w:rsidRDefault="00484D5B" w:rsidP="005B7865">
            <w:pPr>
              <w:rPr>
                <w:rFonts w:cstheme="minorHAnsi"/>
                <w:sz w:val="20"/>
                <w:szCs w:val="20"/>
              </w:rPr>
            </w:pPr>
          </w:p>
          <w:p w14:paraId="7DB514E4" w14:textId="128A62FF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to ensure doors remain open for ease of re-entry as many do not have outside handles. </w:t>
            </w:r>
          </w:p>
        </w:tc>
        <w:tc>
          <w:tcPr>
            <w:tcW w:w="3289" w:type="dxa"/>
          </w:tcPr>
          <w:p w14:paraId="26EF57B1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 and pupils</w:t>
            </w:r>
          </w:p>
        </w:tc>
        <w:tc>
          <w:tcPr>
            <w:tcW w:w="2268" w:type="dxa"/>
            <w:shd w:val="clear" w:color="auto" w:fill="92D050"/>
          </w:tcPr>
          <w:p w14:paraId="4703EFE7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4C81B877" w14:textId="77777777" w:rsidTr="00172104">
        <w:tc>
          <w:tcPr>
            <w:tcW w:w="1276" w:type="dxa"/>
            <w:vMerge/>
          </w:tcPr>
          <w:p w14:paraId="7EF84489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56A44F7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Visitors, contractors, parents will not be allowed in the school during this time</w:t>
            </w:r>
          </w:p>
        </w:tc>
        <w:tc>
          <w:tcPr>
            <w:tcW w:w="4111" w:type="dxa"/>
          </w:tcPr>
          <w:p w14:paraId="28E481B0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As many meetings as possible will be done virtually or by phone.</w:t>
            </w:r>
          </w:p>
        </w:tc>
        <w:tc>
          <w:tcPr>
            <w:tcW w:w="3289" w:type="dxa"/>
          </w:tcPr>
          <w:p w14:paraId="614FFB20" w14:textId="3AE0CD18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staff and SLT</w:t>
            </w:r>
          </w:p>
        </w:tc>
        <w:tc>
          <w:tcPr>
            <w:tcW w:w="2268" w:type="dxa"/>
            <w:shd w:val="clear" w:color="auto" w:fill="92D050"/>
          </w:tcPr>
          <w:p w14:paraId="5461F1AF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1AE8C42E" w14:textId="77777777" w:rsidTr="00172104">
        <w:tc>
          <w:tcPr>
            <w:tcW w:w="1276" w:type="dxa"/>
            <w:vMerge/>
          </w:tcPr>
          <w:p w14:paraId="278E8AAB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26A8901" w14:textId="5CD48A10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Deliveries will be received outside by </w:t>
            </w:r>
            <w:r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4111" w:type="dxa"/>
          </w:tcPr>
          <w:p w14:paraId="6C16BEC2" w14:textId="4F449FB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Signage for front door</w:t>
            </w:r>
          </w:p>
        </w:tc>
        <w:tc>
          <w:tcPr>
            <w:tcW w:w="3289" w:type="dxa"/>
          </w:tcPr>
          <w:p w14:paraId="3FA0F8AF" w14:textId="2D8C6A5A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1D71341B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75148878" w14:textId="77777777" w:rsidTr="00172104">
        <w:tc>
          <w:tcPr>
            <w:tcW w:w="1276" w:type="dxa"/>
            <w:vMerge/>
          </w:tcPr>
          <w:p w14:paraId="6EBAE06A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2403C32" w14:textId="618C6F91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Staff will enter the building via the </w:t>
            </w:r>
            <w:r>
              <w:rPr>
                <w:rFonts w:cstheme="minorHAnsi"/>
                <w:sz w:val="20"/>
                <w:szCs w:val="20"/>
              </w:rPr>
              <w:t>staffroom</w:t>
            </w:r>
            <w:r w:rsidRPr="00FC0519">
              <w:rPr>
                <w:rFonts w:cstheme="minorHAnsi"/>
                <w:sz w:val="20"/>
                <w:szCs w:val="20"/>
              </w:rPr>
              <w:t xml:space="preserve"> entrance</w:t>
            </w:r>
            <w:r>
              <w:rPr>
                <w:rFonts w:cstheme="minorHAnsi"/>
                <w:sz w:val="20"/>
                <w:szCs w:val="20"/>
              </w:rPr>
              <w:t xml:space="preserve"> (to minimise use of keypad)</w:t>
            </w:r>
            <w:r w:rsidRPr="00FC0519">
              <w:rPr>
                <w:rFonts w:cstheme="minorHAnsi"/>
                <w:sz w:val="20"/>
                <w:szCs w:val="20"/>
              </w:rPr>
              <w:t xml:space="preserve"> and go straight to their classroom.  </w:t>
            </w:r>
            <w:r w:rsidR="00B46E33">
              <w:rPr>
                <w:rFonts w:cstheme="minorHAnsi"/>
                <w:sz w:val="20"/>
                <w:szCs w:val="20"/>
              </w:rPr>
              <w:t>Registers must be completed on eSchools.</w:t>
            </w:r>
          </w:p>
        </w:tc>
        <w:tc>
          <w:tcPr>
            <w:tcW w:w="4111" w:type="dxa"/>
          </w:tcPr>
          <w:p w14:paraId="4551FD0A" w14:textId="043B1435" w:rsidR="00FC0519" w:rsidRPr="00FC0519" w:rsidRDefault="00484D5B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school will be unlocked as usual, but all </w:t>
            </w:r>
            <w:proofErr w:type="gramStart"/>
            <w:r>
              <w:rPr>
                <w:rFonts w:cstheme="minorHAnsi"/>
                <w:sz w:val="20"/>
                <w:szCs w:val="20"/>
              </w:rPr>
              <w:t>turn key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locks will be wiped following opening. </w:t>
            </w:r>
          </w:p>
        </w:tc>
        <w:tc>
          <w:tcPr>
            <w:tcW w:w="3289" w:type="dxa"/>
          </w:tcPr>
          <w:p w14:paraId="75654F48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  <w:p w14:paraId="62B8CE41" w14:textId="21DB11ED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Admin staf</w:t>
            </w:r>
            <w:r w:rsidR="00B46E3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2268" w:type="dxa"/>
            <w:shd w:val="clear" w:color="auto" w:fill="92D050"/>
          </w:tcPr>
          <w:p w14:paraId="66CD8281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51AF3D61" w14:textId="77777777" w:rsidTr="00172104">
        <w:tc>
          <w:tcPr>
            <w:tcW w:w="1276" w:type="dxa"/>
            <w:vMerge/>
          </w:tcPr>
          <w:p w14:paraId="2FC45C3B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B1307FF" w14:textId="0895B7EA" w:rsidR="00FC0519" w:rsidRPr="00FC0519" w:rsidRDefault="00AB3AB0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  <w:r w:rsidR="00B46E33">
              <w:rPr>
                <w:rFonts w:cstheme="minorHAnsi"/>
                <w:sz w:val="20"/>
                <w:szCs w:val="20"/>
              </w:rPr>
              <w:t xml:space="preserve"> will meet pupils at the front door</w:t>
            </w:r>
            <w:r w:rsidR="00292E77">
              <w:rPr>
                <w:rFonts w:cstheme="minorHAnsi"/>
                <w:sz w:val="20"/>
                <w:szCs w:val="20"/>
              </w:rPr>
              <w:t xml:space="preserve"> and another member of staff will wait by the delivery gate.</w:t>
            </w:r>
            <w:r w:rsidR="00B46E33">
              <w:rPr>
                <w:rFonts w:cstheme="minorHAnsi"/>
                <w:sz w:val="20"/>
                <w:szCs w:val="20"/>
              </w:rPr>
              <w:t xml:space="preserve"> </w:t>
            </w:r>
            <w:r w:rsidR="00292E77">
              <w:rPr>
                <w:rFonts w:cstheme="minorHAnsi"/>
                <w:sz w:val="20"/>
                <w:szCs w:val="20"/>
              </w:rPr>
              <w:t>O</w:t>
            </w:r>
            <w:r w:rsidR="00B46E33">
              <w:rPr>
                <w:rFonts w:cstheme="minorHAnsi"/>
                <w:sz w:val="20"/>
                <w:szCs w:val="20"/>
              </w:rPr>
              <w:t xml:space="preserve">n arrival </w:t>
            </w:r>
            <w:r w:rsidR="00292E77">
              <w:rPr>
                <w:rFonts w:cstheme="minorHAnsi"/>
                <w:sz w:val="20"/>
                <w:szCs w:val="20"/>
              </w:rPr>
              <w:t>they will</w:t>
            </w:r>
            <w:r w:rsidR="00B46E33">
              <w:rPr>
                <w:rFonts w:cstheme="minorHAnsi"/>
                <w:sz w:val="20"/>
                <w:szCs w:val="20"/>
              </w:rPr>
              <w:t xml:space="preserve"> ensure they sanitise their hands.  The children will go directly to their classrooms. </w:t>
            </w:r>
          </w:p>
        </w:tc>
        <w:tc>
          <w:tcPr>
            <w:tcW w:w="4111" w:type="dxa"/>
          </w:tcPr>
          <w:p w14:paraId="44267CD5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Signage in place to guide people to the correct areas</w:t>
            </w:r>
          </w:p>
        </w:tc>
        <w:tc>
          <w:tcPr>
            <w:tcW w:w="3289" w:type="dxa"/>
          </w:tcPr>
          <w:p w14:paraId="138FBDE4" w14:textId="6366F0A1" w:rsidR="00FC0519" w:rsidRPr="00FC0519" w:rsidRDefault="00AB3AB0" w:rsidP="00FC05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</w:p>
          <w:p w14:paraId="0C748463" w14:textId="77777777" w:rsidR="00FC0519" w:rsidRPr="00FC0519" w:rsidRDefault="00FC0519" w:rsidP="00FC0519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pupils</w:t>
            </w:r>
          </w:p>
        </w:tc>
        <w:tc>
          <w:tcPr>
            <w:tcW w:w="2268" w:type="dxa"/>
            <w:shd w:val="clear" w:color="auto" w:fill="92D050"/>
          </w:tcPr>
          <w:p w14:paraId="6D07720D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6C41302D" w14:textId="77777777" w:rsidTr="00172104">
        <w:tc>
          <w:tcPr>
            <w:tcW w:w="1276" w:type="dxa"/>
            <w:vMerge/>
          </w:tcPr>
          <w:p w14:paraId="4AD2985D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C2C17BB" w14:textId="7466D1BA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First aid facilities will remain in place with as many first aiders in school as possible. </w:t>
            </w:r>
            <w:r w:rsidR="00B46E33">
              <w:rPr>
                <w:rFonts w:cstheme="minorHAnsi"/>
                <w:sz w:val="20"/>
                <w:szCs w:val="20"/>
              </w:rPr>
              <w:t>Where possible, a child should treat themselves (</w:t>
            </w:r>
            <w:proofErr w:type="spellStart"/>
            <w:r w:rsidR="00B46E33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B46E33">
              <w:rPr>
                <w:rFonts w:cstheme="minorHAnsi"/>
                <w:sz w:val="20"/>
                <w:szCs w:val="20"/>
              </w:rPr>
              <w:t xml:space="preserve"> wiping their own grazes, applying their own plasters)</w:t>
            </w:r>
            <w:r w:rsidR="00484D5B">
              <w:rPr>
                <w:rFonts w:cstheme="minorHAnsi"/>
                <w:sz w:val="20"/>
                <w:szCs w:val="20"/>
              </w:rPr>
              <w:t xml:space="preserve"> to maintain social distancing. I</w:t>
            </w:r>
            <w:r w:rsidRPr="00FC0519">
              <w:rPr>
                <w:rFonts w:cstheme="minorHAnsi"/>
                <w:sz w:val="20"/>
                <w:szCs w:val="20"/>
              </w:rPr>
              <w:t>n extreme emergency an ambulance will be called</w:t>
            </w:r>
            <w:r w:rsidR="00B46E3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14:paraId="3D49760E" w14:textId="77777777" w:rsidR="00FC0519" w:rsidRDefault="00484D5B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PPE is not required to administer first aid, unless the child is showing symptoms of Covid-19. </w:t>
            </w:r>
          </w:p>
          <w:p w14:paraId="0D9D9708" w14:textId="77777777" w:rsidR="00484D5B" w:rsidRDefault="00484D5B" w:rsidP="005B7865">
            <w:pPr>
              <w:rPr>
                <w:rFonts w:cstheme="minorHAnsi"/>
                <w:sz w:val="20"/>
                <w:szCs w:val="20"/>
              </w:rPr>
            </w:pPr>
          </w:p>
          <w:p w14:paraId="129722A6" w14:textId="5607339D" w:rsidR="00484D5B" w:rsidRPr="00FC0519" w:rsidRDefault="00484D5B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First Aid needs to be administered in classrooms and no Teaching </w:t>
            </w:r>
            <w:r w:rsidR="00A4457D">
              <w:rPr>
                <w:rFonts w:cstheme="minorHAnsi"/>
                <w:sz w:val="20"/>
                <w:szCs w:val="20"/>
              </w:rPr>
              <w:t>Assistant</w:t>
            </w:r>
            <w:r>
              <w:rPr>
                <w:rFonts w:cstheme="minorHAnsi"/>
                <w:sz w:val="20"/>
                <w:szCs w:val="20"/>
              </w:rPr>
              <w:t xml:space="preserve"> is available, the teacher should send their ‘I Need Help’ card to the school office. </w:t>
            </w:r>
          </w:p>
        </w:tc>
        <w:tc>
          <w:tcPr>
            <w:tcW w:w="3289" w:type="dxa"/>
          </w:tcPr>
          <w:p w14:paraId="4B18F93E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181EAF8B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6316A999" w14:textId="77777777" w:rsidTr="00172104">
        <w:tc>
          <w:tcPr>
            <w:tcW w:w="1276" w:type="dxa"/>
            <w:vMerge/>
          </w:tcPr>
          <w:p w14:paraId="1BE20F88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A7A9E83" w14:textId="266F95BB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Usual safeguarding practice</w:t>
            </w:r>
            <w:r w:rsidR="00B46E33">
              <w:rPr>
                <w:rFonts w:cstheme="minorHAnsi"/>
                <w:sz w:val="20"/>
                <w:szCs w:val="20"/>
              </w:rPr>
              <w:t>s</w:t>
            </w:r>
            <w:r w:rsidRPr="00FC0519">
              <w:rPr>
                <w:rFonts w:cstheme="minorHAnsi"/>
                <w:sz w:val="20"/>
                <w:szCs w:val="20"/>
              </w:rPr>
              <w:t xml:space="preserve"> will be adhered to</w:t>
            </w:r>
            <w:r w:rsidR="00B46E3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14:paraId="5D1FD3B7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90A024D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DSLs</w:t>
            </w:r>
          </w:p>
          <w:p w14:paraId="00071041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SLT</w:t>
            </w:r>
          </w:p>
          <w:p w14:paraId="2A073DA5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72D4A6FA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19CDEA6A" w14:textId="77777777" w:rsidTr="00172104">
        <w:tc>
          <w:tcPr>
            <w:tcW w:w="1276" w:type="dxa"/>
            <w:vMerge w:val="restart"/>
          </w:tcPr>
          <w:p w14:paraId="77753842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Cleaning and disinfecting areas around school</w:t>
            </w:r>
          </w:p>
        </w:tc>
        <w:tc>
          <w:tcPr>
            <w:tcW w:w="4649" w:type="dxa"/>
          </w:tcPr>
          <w:p w14:paraId="66FC2878" w14:textId="277C8935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Each classroom, toilet, staff room and offices will have a supply of </w:t>
            </w:r>
            <w:r w:rsidR="00292E77">
              <w:rPr>
                <w:rFonts w:cstheme="minorHAnsi"/>
                <w:sz w:val="20"/>
                <w:szCs w:val="20"/>
              </w:rPr>
              <w:t>anti-viral</w:t>
            </w:r>
            <w:r w:rsidRPr="00FC0519">
              <w:rPr>
                <w:rFonts w:cstheme="minorHAnsi"/>
                <w:sz w:val="20"/>
                <w:szCs w:val="20"/>
              </w:rPr>
              <w:t xml:space="preserve"> </w:t>
            </w:r>
            <w:r w:rsidR="00B46E33">
              <w:rPr>
                <w:rFonts w:cstheme="minorHAnsi"/>
                <w:sz w:val="20"/>
                <w:szCs w:val="20"/>
              </w:rPr>
              <w:t>spray</w:t>
            </w:r>
            <w:r w:rsidRPr="00FC0519">
              <w:rPr>
                <w:rFonts w:cstheme="minorHAnsi"/>
                <w:sz w:val="20"/>
                <w:szCs w:val="20"/>
              </w:rPr>
              <w:t>, cloths</w:t>
            </w:r>
            <w:r w:rsidR="00B46E33">
              <w:rPr>
                <w:rFonts w:cstheme="minorHAnsi"/>
                <w:sz w:val="20"/>
                <w:szCs w:val="20"/>
              </w:rPr>
              <w:t xml:space="preserve"> and </w:t>
            </w:r>
            <w:r w:rsidRPr="00FC0519">
              <w:rPr>
                <w:rFonts w:cstheme="minorHAnsi"/>
                <w:sz w:val="20"/>
                <w:szCs w:val="20"/>
              </w:rPr>
              <w:t xml:space="preserve">hand </w:t>
            </w:r>
            <w:r w:rsidR="00B46E33">
              <w:rPr>
                <w:rFonts w:cstheme="minorHAnsi"/>
                <w:sz w:val="20"/>
                <w:szCs w:val="20"/>
              </w:rPr>
              <w:t>sanitiser.</w:t>
            </w:r>
          </w:p>
        </w:tc>
        <w:tc>
          <w:tcPr>
            <w:tcW w:w="4111" w:type="dxa"/>
          </w:tcPr>
          <w:p w14:paraId="72A98465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Signage will be in place to remind staff to clean areas</w:t>
            </w:r>
          </w:p>
          <w:p w14:paraId="46A1F352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E007006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01D66ADA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34419368" w14:textId="77777777" w:rsidTr="00172104">
        <w:tc>
          <w:tcPr>
            <w:tcW w:w="1276" w:type="dxa"/>
            <w:vMerge/>
          </w:tcPr>
          <w:p w14:paraId="0BA6A75A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36ECCB7" w14:textId="0417A2A7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Staff in their </w:t>
            </w:r>
            <w:r w:rsidR="00B46E33">
              <w:rPr>
                <w:rFonts w:cstheme="minorHAnsi"/>
                <w:sz w:val="20"/>
                <w:szCs w:val="20"/>
              </w:rPr>
              <w:t>groups</w:t>
            </w:r>
            <w:r w:rsidRPr="00FC0519">
              <w:rPr>
                <w:rFonts w:cstheme="minorHAnsi"/>
                <w:sz w:val="20"/>
                <w:szCs w:val="20"/>
              </w:rPr>
              <w:t xml:space="preserve"> will be expected to keep areas disinfected at regular intervals</w:t>
            </w:r>
          </w:p>
        </w:tc>
        <w:tc>
          <w:tcPr>
            <w:tcW w:w="4111" w:type="dxa"/>
          </w:tcPr>
          <w:p w14:paraId="1CB0319E" w14:textId="1EB1E40E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School cleaners will be cleaning outside school hours</w:t>
            </w:r>
            <w:r w:rsidR="00484D5B">
              <w:rPr>
                <w:rFonts w:cstheme="minorHAnsi"/>
                <w:sz w:val="20"/>
                <w:szCs w:val="20"/>
              </w:rPr>
              <w:t xml:space="preserve">. The schedule for this is detailed in the re-opening plan. </w:t>
            </w:r>
          </w:p>
        </w:tc>
        <w:tc>
          <w:tcPr>
            <w:tcW w:w="3289" w:type="dxa"/>
          </w:tcPr>
          <w:p w14:paraId="2E6C4986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0B4D6C54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178FD9B3" w14:textId="77777777" w:rsidTr="00172104">
        <w:tc>
          <w:tcPr>
            <w:tcW w:w="1276" w:type="dxa"/>
            <w:vMerge/>
          </w:tcPr>
          <w:p w14:paraId="52C0BBCC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F151BB" w14:textId="5BC553DA" w:rsidR="00FC0519" w:rsidRPr="00FC0519" w:rsidRDefault="00292E77" w:rsidP="00B46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s</w:t>
            </w:r>
            <w:r w:rsidR="00B46E33">
              <w:rPr>
                <w:rFonts w:cstheme="minorHAnsi"/>
                <w:sz w:val="20"/>
                <w:szCs w:val="20"/>
              </w:rPr>
              <w:t xml:space="preserve">hared areas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ICT suite) </w:t>
            </w:r>
            <w:r w:rsidR="00B46E33">
              <w:rPr>
                <w:rFonts w:cstheme="minorHAnsi"/>
                <w:sz w:val="20"/>
                <w:szCs w:val="20"/>
              </w:rPr>
              <w:t>are used they are used they must be cleaned by staff afterwards</w:t>
            </w:r>
            <w:r>
              <w:rPr>
                <w:rFonts w:cstheme="minorHAnsi"/>
                <w:sz w:val="20"/>
                <w:szCs w:val="20"/>
              </w:rPr>
              <w:t xml:space="preserve"> and before another class enters.</w:t>
            </w:r>
          </w:p>
        </w:tc>
        <w:tc>
          <w:tcPr>
            <w:tcW w:w="4111" w:type="dxa"/>
          </w:tcPr>
          <w:p w14:paraId="32D95DDB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7F27C1D" w14:textId="553BE7EF" w:rsidR="00FC0519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0C905169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69B7D1E0" w14:textId="77777777" w:rsidTr="00172104">
        <w:tc>
          <w:tcPr>
            <w:tcW w:w="1276" w:type="dxa"/>
            <w:vMerge/>
          </w:tcPr>
          <w:p w14:paraId="049F767B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49106FA" w14:textId="5A72EA2F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Specific </w:t>
            </w:r>
            <w:r w:rsidR="00B46E33">
              <w:rPr>
                <w:rFonts w:cstheme="minorHAnsi"/>
                <w:sz w:val="20"/>
                <w:szCs w:val="20"/>
              </w:rPr>
              <w:t xml:space="preserve">pedal </w:t>
            </w:r>
            <w:r w:rsidRPr="00FC0519">
              <w:rPr>
                <w:rFonts w:cstheme="minorHAnsi"/>
                <w:sz w:val="20"/>
                <w:szCs w:val="20"/>
              </w:rPr>
              <w:t xml:space="preserve">bins will be used in each </w:t>
            </w:r>
            <w:r w:rsidR="00B46E33">
              <w:rPr>
                <w:rFonts w:cstheme="minorHAnsi"/>
                <w:sz w:val="20"/>
                <w:szCs w:val="20"/>
              </w:rPr>
              <w:t>group</w:t>
            </w:r>
            <w:r w:rsidRPr="00FC0519">
              <w:rPr>
                <w:rFonts w:cstheme="minorHAnsi"/>
                <w:sz w:val="20"/>
                <w:szCs w:val="20"/>
              </w:rPr>
              <w:t xml:space="preserve"> and will be </w:t>
            </w:r>
            <w:r w:rsidR="00292E77">
              <w:rPr>
                <w:rFonts w:cstheme="minorHAnsi"/>
                <w:sz w:val="20"/>
                <w:szCs w:val="20"/>
              </w:rPr>
              <w:t>checked regularly to see if they need emptying.</w:t>
            </w:r>
          </w:p>
          <w:p w14:paraId="6A2811C9" w14:textId="77777777" w:rsidR="00FC0519" w:rsidRDefault="00FC0519" w:rsidP="00B46E3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7C6D631C" w14:textId="77777777" w:rsidR="00292E77" w:rsidRDefault="00292E77" w:rsidP="00B46E33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7AC58ACB" w14:textId="1E3F4601" w:rsidR="00292E77" w:rsidRPr="00FC0519" w:rsidRDefault="00292E77" w:rsidP="00B46E33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76A9632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F10A6CD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  <w:p w14:paraId="5CDBC782" w14:textId="29B8FA1E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7681B98A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E33" w:rsidRPr="00FC0519" w14:paraId="1615BD79" w14:textId="77777777" w:rsidTr="00172104">
        <w:tc>
          <w:tcPr>
            <w:tcW w:w="1276" w:type="dxa"/>
            <w:vMerge w:val="restart"/>
          </w:tcPr>
          <w:p w14:paraId="4BFB6A32" w14:textId="77777777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lastRenderedPageBreak/>
              <w:t xml:space="preserve">Classroom layout and equipment </w:t>
            </w:r>
          </w:p>
        </w:tc>
        <w:tc>
          <w:tcPr>
            <w:tcW w:w="4649" w:type="dxa"/>
            <w:vMerge w:val="restart"/>
          </w:tcPr>
          <w:p w14:paraId="0725E89E" w14:textId="41900BAC" w:rsidR="00B46E33" w:rsidRPr="00FC0519" w:rsidRDefault="00B46E33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Classrooms will have excess</w:t>
            </w:r>
            <w:r w:rsidR="00292E77">
              <w:rPr>
                <w:rFonts w:cstheme="minorHAnsi"/>
                <w:sz w:val="20"/>
                <w:szCs w:val="20"/>
              </w:rPr>
              <w:t xml:space="preserve"> difficult to clean</w:t>
            </w:r>
            <w:r w:rsidRPr="00FC0519">
              <w:rPr>
                <w:rFonts w:cstheme="minorHAnsi"/>
                <w:sz w:val="20"/>
                <w:szCs w:val="20"/>
              </w:rPr>
              <w:t xml:space="preserve"> furniture and equipment removed</w:t>
            </w:r>
            <w:r w:rsidR="00292E77">
              <w:rPr>
                <w:rFonts w:cstheme="minorHAnsi"/>
                <w:sz w:val="20"/>
                <w:szCs w:val="20"/>
              </w:rPr>
              <w:t xml:space="preserve">. Desks must face forward and be placed in rows. </w:t>
            </w:r>
          </w:p>
        </w:tc>
        <w:tc>
          <w:tcPr>
            <w:tcW w:w="4111" w:type="dxa"/>
            <w:vMerge w:val="restart"/>
          </w:tcPr>
          <w:p w14:paraId="5459B0D1" w14:textId="23F45A70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Soft toys, fabric covers and toys which cannot be easily cleaned should be removed from classrooms. </w:t>
            </w:r>
          </w:p>
        </w:tc>
        <w:tc>
          <w:tcPr>
            <w:tcW w:w="3289" w:type="dxa"/>
            <w:vMerge w:val="restart"/>
          </w:tcPr>
          <w:p w14:paraId="0FE11D57" w14:textId="703E48E9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4A2F5D29" w14:textId="77777777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E33" w:rsidRPr="00FC0519" w14:paraId="2B16BE35" w14:textId="77777777" w:rsidTr="00172104">
        <w:tc>
          <w:tcPr>
            <w:tcW w:w="1276" w:type="dxa"/>
            <w:vMerge/>
          </w:tcPr>
          <w:p w14:paraId="5B127AAF" w14:textId="77777777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vMerge/>
          </w:tcPr>
          <w:p w14:paraId="6EF98076" w14:textId="3981AAAE" w:rsidR="00B46E33" w:rsidRPr="00FC0519" w:rsidRDefault="00B46E33" w:rsidP="00B46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74C2167D" w14:textId="6A4378E4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14:paraId="54E5C1B4" w14:textId="208004C3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0D44FFD1" w14:textId="77777777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6615577A" w14:textId="77777777" w:rsidTr="00172104">
        <w:tc>
          <w:tcPr>
            <w:tcW w:w="1276" w:type="dxa"/>
            <w:vMerge/>
          </w:tcPr>
          <w:p w14:paraId="228BC375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6D62EED" w14:textId="258CCEEB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Classrooms to have soap, water, handtowels, hand </w:t>
            </w:r>
            <w:r w:rsidR="00B46E33">
              <w:rPr>
                <w:rFonts w:cstheme="minorHAnsi"/>
                <w:sz w:val="20"/>
                <w:szCs w:val="20"/>
              </w:rPr>
              <w:t>sanitiser</w:t>
            </w:r>
            <w:r w:rsidRPr="00FC0519">
              <w:rPr>
                <w:rFonts w:cstheme="minorHAnsi"/>
                <w:sz w:val="20"/>
                <w:szCs w:val="20"/>
              </w:rPr>
              <w:t xml:space="preserve"> available for regular handwashing</w:t>
            </w:r>
          </w:p>
        </w:tc>
        <w:tc>
          <w:tcPr>
            <w:tcW w:w="4111" w:type="dxa"/>
          </w:tcPr>
          <w:p w14:paraId="41D3289E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Correct handwashing technique signage above all handwashing areas</w:t>
            </w:r>
          </w:p>
        </w:tc>
        <w:tc>
          <w:tcPr>
            <w:tcW w:w="3289" w:type="dxa"/>
          </w:tcPr>
          <w:p w14:paraId="5CCA0C2A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All staff </w:t>
            </w:r>
          </w:p>
          <w:p w14:paraId="4E418E22" w14:textId="25EAE424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43F69740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17F9309B" w14:textId="77777777" w:rsidTr="00172104">
        <w:tc>
          <w:tcPr>
            <w:tcW w:w="1276" w:type="dxa"/>
            <w:vMerge/>
          </w:tcPr>
          <w:p w14:paraId="5BC9CC5E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84E4EDF" w14:textId="46A0C87C" w:rsidR="00FC0519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should not bring items in from home, with the exception of their own water bottle which needs to be taken home again each night. </w:t>
            </w:r>
          </w:p>
        </w:tc>
        <w:tc>
          <w:tcPr>
            <w:tcW w:w="4111" w:type="dxa"/>
          </w:tcPr>
          <w:p w14:paraId="2F348E90" w14:textId="77777777" w:rsidR="00FC0519" w:rsidRPr="00FC0519" w:rsidRDefault="00FC0519" w:rsidP="005B786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E4E0414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 and pupils</w:t>
            </w:r>
          </w:p>
        </w:tc>
        <w:tc>
          <w:tcPr>
            <w:tcW w:w="2268" w:type="dxa"/>
            <w:shd w:val="clear" w:color="auto" w:fill="92D050"/>
          </w:tcPr>
          <w:p w14:paraId="61FF3DF8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560B0772" w14:textId="77777777" w:rsidTr="00172104">
        <w:tc>
          <w:tcPr>
            <w:tcW w:w="1276" w:type="dxa"/>
            <w:vMerge/>
          </w:tcPr>
          <w:p w14:paraId="4DCA7829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7BE2E34" w14:textId="7FFDF231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Pupils to have their own equipment provided and remain with this equipment, for instance, pencils, books, glue.</w:t>
            </w:r>
          </w:p>
        </w:tc>
        <w:tc>
          <w:tcPr>
            <w:tcW w:w="4111" w:type="dxa"/>
          </w:tcPr>
          <w:p w14:paraId="35FF5FFA" w14:textId="1363622C" w:rsidR="00FC0519" w:rsidRPr="00FC0519" w:rsidRDefault="00484D5B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of shared resources such as computers should be restricted as far as possible. </w:t>
            </w:r>
          </w:p>
        </w:tc>
        <w:tc>
          <w:tcPr>
            <w:tcW w:w="3289" w:type="dxa"/>
          </w:tcPr>
          <w:p w14:paraId="2111C08E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Class staff and pupils</w:t>
            </w:r>
          </w:p>
        </w:tc>
        <w:tc>
          <w:tcPr>
            <w:tcW w:w="2268" w:type="dxa"/>
            <w:shd w:val="clear" w:color="auto" w:fill="92D050"/>
          </w:tcPr>
          <w:p w14:paraId="4114CD0B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0519" w:rsidRPr="00FC0519" w14:paraId="41DEFE58" w14:textId="77777777" w:rsidTr="00172104">
        <w:tc>
          <w:tcPr>
            <w:tcW w:w="1276" w:type="dxa"/>
            <w:vMerge/>
          </w:tcPr>
          <w:p w14:paraId="00298233" w14:textId="77777777" w:rsidR="00FC0519" w:rsidRPr="00FC0519" w:rsidRDefault="00FC0519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3749393" w14:textId="6DAAE9A0" w:rsidR="00FC0519" w:rsidRPr="00FC0519" w:rsidRDefault="00FC0519" w:rsidP="00B46E33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If not outside pupils should be in groups in well ventilated areas seated in spaces with </w:t>
            </w:r>
            <w:r w:rsidR="00B46E33">
              <w:rPr>
                <w:rFonts w:cstheme="minorHAnsi"/>
                <w:sz w:val="20"/>
                <w:szCs w:val="20"/>
              </w:rPr>
              <w:t xml:space="preserve">as much distance as possible between them. </w:t>
            </w:r>
            <w:r w:rsidRPr="00FC05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A4E5F52" w14:textId="77777777" w:rsidR="00FC0519" w:rsidRPr="00FC0519" w:rsidRDefault="00FC0519" w:rsidP="005B786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BABAABF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Class staff and pupils</w:t>
            </w:r>
          </w:p>
        </w:tc>
        <w:tc>
          <w:tcPr>
            <w:tcW w:w="2268" w:type="dxa"/>
            <w:shd w:val="clear" w:color="auto" w:fill="92D050"/>
          </w:tcPr>
          <w:p w14:paraId="33C2590C" w14:textId="77777777" w:rsidR="00FC0519" w:rsidRPr="00FC0519" w:rsidRDefault="00FC0519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742E71C9" w14:textId="77777777" w:rsidTr="00172104">
        <w:tc>
          <w:tcPr>
            <w:tcW w:w="1276" w:type="dxa"/>
          </w:tcPr>
          <w:p w14:paraId="07655EA3" w14:textId="6A83D5FB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Drop off and pick up</w:t>
            </w:r>
          </w:p>
        </w:tc>
        <w:tc>
          <w:tcPr>
            <w:tcW w:w="4649" w:type="dxa"/>
          </w:tcPr>
          <w:p w14:paraId="56EC553A" w14:textId="6883507F" w:rsidR="00EA4D41" w:rsidRPr="00FC0519" w:rsidRDefault="00EA4D41" w:rsidP="00B46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staggered drop off and pick up system has been established, with a one-way system implemented (see re-opening plan for more detail). </w:t>
            </w:r>
          </w:p>
        </w:tc>
        <w:tc>
          <w:tcPr>
            <w:tcW w:w="4111" w:type="dxa"/>
          </w:tcPr>
          <w:p w14:paraId="438E6CE2" w14:textId="77777777" w:rsidR="00EA4D41" w:rsidRPr="00FC0519" w:rsidRDefault="00EA4D41" w:rsidP="005B786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9F3F9A3" w14:textId="77777777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FBCAC65" w14:textId="77777777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7A8D" w:rsidRPr="00FC0519" w14:paraId="5F17FFB3" w14:textId="77777777" w:rsidTr="00172104">
        <w:tc>
          <w:tcPr>
            <w:tcW w:w="1276" w:type="dxa"/>
            <w:vMerge w:val="restart"/>
          </w:tcPr>
          <w:p w14:paraId="653C2771" w14:textId="535BE0E4" w:rsidR="00317A8D" w:rsidRDefault="00317A8D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Hygiene - </w:t>
            </w:r>
            <w:r w:rsidRPr="00317A8D">
              <w:rPr>
                <w:rFonts w:cstheme="minorHAnsi"/>
                <w:sz w:val="19"/>
                <w:szCs w:val="19"/>
              </w:rPr>
              <w:t>Handwashing</w:t>
            </w:r>
          </w:p>
        </w:tc>
        <w:tc>
          <w:tcPr>
            <w:tcW w:w="4649" w:type="dxa"/>
          </w:tcPr>
          <w:p w14:paraId="06CF5DB4" w14:textId="4FC09A21" w:rsidR="00317A8D" w:rsidRDefault="00317A8D" w:rsidP="00317A8D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 xml:space="preserve">Staff and pupils to wash hands more frequently </w:t>
            </w:r>
            <w:proofErr w:type="gramStart"/>
            <w:r w:rsidRPr="00317A8D">
              <w:rPr>
                <w:rFonts w:cstheme="minorHAnsi"/>
                <w:sz w:val="20"/>
                <w:szCs w:val="20"/>
                <w:lang w:eastAsia="en-GB"/>
              </w:rPr>
              <w:t>including:-</w:t>
            </w:r>
            <w:proofErr w:type="gramEnd"/>
            <w:r w:rsidRPr="00317A8D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</w:p>
          <w:p w14:paraId="2AE5CC97" w14:textId="77777777" w:rsidR="00317A8D" w:rsidRPr="00317A8D" w:rsidRDefault="00317A8D" w:rsidP="00317A8D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C4A71D2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before leaving home</w:t>
            </w:r>
          </w:p>
          <w:p w14:paraId="2EFD5E4E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on arrival at school</w:t>
            </w:r>
          </w:p>
          <w:p w14:paraId="4917A815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after using the toilet</w:t>
            </w:r>
          </w:p>
          <w:p w14:paraId="2B980DFD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after breaks and activities</w:t>
            </w:r>
          </w:p>
          <w:p w14:paraId="035D6D05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before food preparation</w:t>
            </w:r>
          </w:p>
          <w:p w14:paraId="322BFE95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before eating, including snacks</w:t>
            </w:r>
          </w:p>
          <w:p w14:paraId="5CD26295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before leaving school</w:t>
            </w:r>
          </w:p>
          <w:p w14:paraId="0E1CE0C6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After coughing or sneezing</w:t>
            </w:r>
          </w:p>
          <w:p w14:paraId="04E7BBF6" w14:textId="77777777" w:rsidR="00317A8D" w:rsidRPr="00317A8D" w:rsidRDefault="00317A8D" w:rsidP="00317A8D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>Hand Sanitiser can be used but should not be a replacement for good hand washing.</w:t>
            </w:r>
          </w:p>
          <w:p w14:paraId="4FC1FD68" w14:textId="77777777" w:rsidR="00317A8D" w:rsidRDefault="00317A8D" w:rsidP="00B46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0235313" w14:textId="77777777" w:rsidR="00317A8D" w:rsidRPr="00FC0519" w:rsidRDefault="00317A8D" w:rsidP="005B786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636E701" w14:textId="77777777" w:rsidR="00317A8D" w:rsidRPr="00FC0519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4348E8CE" w14:textId="77777777" w:rsidR="00317A8D" w:rsidRPr="00FC0519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7A8D" w:rsidRPr="00FC0519" w14:paraId="394E63EE" w14:textId="77777777" w:rsidTr="00172104">
        <w:tc>
          <w:tcPr>
            <w:tcW w:w="1276" w:type="dxa"/>
            <w:vMerge/>
          </w:tcPr>
          <w:p w14:paraId="5C423ED9" w14:textId="77777777" w:rsidR="00317A8D" w:rsidRDefault="00317A8D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F5C7A1B" w14:textId="77777777" w:rsidR="00317A8D" w:rsidRPr="00317A8D" w:rsidRDefault="00317A8D" w:rsidP="00317A8D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317A8D">
              <w:rPr>
                <w:rFonts w:cstheme="minorHAnsi"/>
                <w:sz w:val="20"/>
                <w:szCs w:val="20"/>
                <w:lang w:eastAsia="en-GB"/>
              </w:rPr>
              <w:t xml:space="preserve">Regular checks made to ensure a good supply of soap and disposable handtowels are available at hand washing areas and toilets. </w:t>
            </w:r>
          </w:p>
          <w:p w14:paraId="7471E0FF" w14:textId="77777777" w:rsidR="00317A8D" w:rsidRPr="00317A8D" w:rsidRDefault="00317A8D" w:rsidP="00317A8D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</w:tcPr>
          <w:p w14:paraId="4FD1927E" w14:textId="77777777" w:rsidR="00317A8D" w:rsidRPr="00FC0519" w:rsidRDefault="00317A8D" w:rsidP="005B786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E1CB9A7" w14:textId="77777777" w:rsidR="00317A8D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Headteacher</w:t>
            </w:r>
          </w:p>
          <w:p w14:paraId="35EDCF5B" w14:textId="1DA50D5C" w:rsidR="00317A8D" w:rsidRPr="00FC0519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staff</w:t>
            </w:r>
          </w:p>
        </w:tc>
        <w:tc>
          <w:tcPr>
            <w:tcW w:w="2268" w:type="dxa"/>
            <w:shd w:val="clear" w:color="auto" w:fill="92D050"/>
          </w:tcPr>
          <w:p w14:paraId="7F3898E4" w14:textId="77777777" w:rsidR="00317A8D" w:rsidRPr="00FC0519" w:rsidRDefault="00317A8D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E33" w:rsidRPr="00FC0519" w14:paraId="1D9986B7" w14:textId="77777777" w:rsidTr="00172104">
        <w:tc>
          <w:tcPr>
            <w:tcW w:w="1276" w:type="dxa"/>
            <w:vMerge w:val="restart"/>
          </w:tcPr>
          <w:p w14:paraId="22D05FC5" w14:textId="4071F47E" w:rsidR="00B46E33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- toilets</w:t>
            </w:r>
          </w:p>
        </w:tc>
        <w:tc>
          <w:tcPr>
            <w:tcW w:w="4649" w:type="dxa"/>
          </w:tcPr>
          <w:p w14:paraId="26EE030E" w14:textId="5E805143" w:rsidR="00B46E33" w:rsidRPr="00FC0519" w:rsidRDefault="00B46E33" w:rsidP="00B46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Only one child must be in the toilet at one time. When a child is in the toilet, they should place their class marker outside the </w:t>
            </w:r>
            <w:r w:rsidR="00683536">
              <w:rPr>
                <w:rFonts w:cstheme="minorHAnsi"/>
                <w:sz w:val="20"/>
                <w:szCs w:val="20"/>
              </w:rPr>
              <w:t>toilet,</w:t>
            </w:r>
            <w:r>
              <w:rPr>
                <w:rFonts w:cstheme="minorHAnsi"/>
                <w:sz w:val="20"/>
                <w:szCs w:val="20"/>
              </w:rPr>
              <w:t xml:space="preserve"> so </w:t>
            </w:r>
            <w:r w:rsidR="00683536">
              <w:rPr>
                <w:rFonts w:cstheme="minorHAnsi"/>
                <w:sz w:val="20"/>
                <w:szCs w:val="20"/>
              </w:rPr>
              <w:t xml:space="preserve">others know it is occupied. If another child needs to use the toilet they must wait outside until the other child has finished. </w:t>
            </w:r>
          </w:p>
          <w:p w14:paraId="2EF6CE53" w14:textId="3886D033" w:rsidR="00B46E33" w:rsidRPr="00FC0519" w:rsidRDefault="00B46E33" w:rsidP="00B46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6D1304" w14:textId="76C2392E" w:rsidR="00683536" w:rsidRDefault="00683536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Floor markings</w:t>
            </w:r>
          </w:p>
          <w:p w14:paraId="5B9B593B" w14:textId="77777777" w:rsidR="00683536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  <w:p w14:paraId="4D56241D" w14:textId="117F4C35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Signage showing correct handwashing technique and cleaning process</w:t>
            </w:r>
          </w:p>
        </w:tc>
        <w:tc>
          <w:tcPr>
            <w:tcW w:w="3289" w:type="dxa"/>
          </w:tcPr>
          <w:p w14:paraId="7CB43DD4" w14:textId="6183A4D1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class staff</w:t>
            </w:r>
          </w:p>
        </w:tc>
        <w:tc>
          <w:tcPr>
            <w:tcW w:w="2268" w:type="dxa"/>
            <w:shd w:val="clear" w:color="auto" w:fill="92D050"/>
          </w:tcPr>
          <w:p w14:paraId="29B4F14B" w14:textId="77777777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6E33" w:rsidRPr="00FC0519" w14:paraId="36F59904" w14:textId="77777777" w:rsidTr="00172104">
        <w:tc>
          <w:tcPr>
            <w:tcW w:w="1276" w:type="dxa"/>
            <w:vMerge/>
          </w:tcPr>
          <w:p w14:paraId="25D1E45D" w14:textId="77777777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0327B03" w14:textId="128C6E1F" w:rsidR="00B46E33" w:rsidRPr="00FC0519" w:rsidRDefault="00683536" w:rsidP="0068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should wipe and clean the sink and taps after using the staff toilets.</w:t>
            </w:r>
          </w:p>
        </w:tc>
        <w:tc>
          <w:tcPr>
            <w:tcW w:w="4111" w:type="dxa"/>
          </w:tcPr>
          <w:p w14:paraId="2BA5D08C" w14:textId="77777777" w:rsidR="00B46E33" w:rsidRPr="00FC0519" w:rsidRDefault="00B46E33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33E5604" w14:textId="78A75DBA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5976A06F" w14:textId="77777777" w:rsidR="00B46E33" w:rsidRPr="00FC0519" w:rsidRDefault="00B46E33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3536" w:rsidRPr="00FC0519" w14:paraId="011EC1BC" w14:textId="77777777" w:rsidTr="00172104">
        <w:trPr>
          <w:trHeight w:val="74"/>
        </w:trPr>
        <w:tc>
          <w:tcPr>
            <w:tcW w:w="1276" w:type="dxa"/>
            <w:vMerge/>
          </w:tcPr>
          <w:p w14:paraId="06FC0E5D" w14:textId="77777777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EBFCC72" w14:textId="66200B06" w:rsidR="00683536" w:rsidRPr="00FC0519" w:rsidRDefault="00683536" w:rsidP="00683536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No pupils or other staff should enter the offices</w:t>
            </w:r>
          </w:p>
        </w:tc>
        <w:tc>
          <w:tcPr>
            <w:tcW w:w="4111" w:type="dxa"/>
          </w:tcPr>
          <w:p w14:paraId="6F12EFE7" w14:textId="7653E36E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48A5D7D" w14:textId="09043FAA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0B3165E5" w14:textId="77777777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3536" w:rsidRPr="00FC0519" w14:paraId="0393A5F1" w14:textId="77777777" w:rsidTr="00172104">
        <w:tc>
          <w:tcPr>
            <w:tcW w:w="1276" w:type="dxa"/>
            <w:vMerge w:val="restart"/>
          </w:tcPr>
          <w:p w14:paraId="13FAFDF9" w14:textId="3BAE5B5C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- Offices</w:t>
            </w:r>
          </w:p>
        </w:tc>
        <w:tc>
          <w:tcPr>
            <w:tcW w:w="4649" w:type="dxa"/>
          </w:tcPr>
          <w:p w14:paraId="1EEE0789" w14:textId="5D07221C" w:rsidR="00683536" w:rsidRPr="00FC0519" w:rsidRDefault="00683536" w:rsidP="00683536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Office staff to regularly disinfect keyboards, telephones, desks, and other items in the office and reception area</w:t>
            </w:r>
          </w:p>
        </w:tc>
        <w:tc>
          <w:tcPr>
            <w:tcW w:w="4111" w:type="dxa"/>
          </w:tcPr>
          <w:p w14:paraId="2CA3DC17" w14:textId="77777777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53F1ADD" w14:textId="2832A1CE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00F64A79" w14:textId="77777777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3536" w:rsidRPr="00FC0519" w14:paraId="74303C6E" w14:textId="77777777" w:rsidTr="00172104">
        <w:tc>
          <w:tcPr>
            <w:tcW w:w="1276" w:type="dxa"/>
            <w:vMerge/>
          </w:tcPr>
          <w:p w14:paraId="5251BD32" w14:textId="77777777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3796F90" w14:textId="04721C7E" w:rsidR="00683536" w:rsidRPr="00FC0519" w:rsidRDefault="00683536" w:rsidP="00683536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Don’t share equipment such as pens, staplers etc</w:t>
            </w:r>
          </w:p>
        </w:tc>
        <w:tc>
          <w:tcPr>
            <w:tcW w:w="4111" w:type="dxa"/>
          </w:tcPr>
          <w:p w14:paraId="14B9D649" w14:textId="598C21E9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85E6272" w14:textId="463C428F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17F38489" w14:textId="77777777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83536" w:rsidRPr="00FC0519" w14:paraId="07BE596B" w14:textId="77777777" w:rsidTr="00172104">
        <w:tc>
          <w:tcPr>
            <w:tcW w:w="1276" w:type="dxa"/>
            <w:vMerge/>
          </w:tcPr>
          <w:p w14:paraId="798B3ECB" w14:textId="77777777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DF4F53E" w14:textId="104FE65B" w:rsidR="00683536" w:rsidRPr="00FC0519" w:rsidRDefault="00683536" w:rsidP="0068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other staff or pupils should enter the school office. </w:t>
            </w:r>
          </w:p>
        </w:tc>
        <w:tc>
          <w:tcPr>
            <w:tcW w:w="4111" w:type="dxa"/>
          </w:tcPr>
          <w:p w14:paraId="69714355" w14:textId="6444E37C" w:rsidR="00683536" w:rsidRPr="00FC0519" w:rsidRDefault="00683536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98B4B63" w14:textId="186F2EDD" w:rsidR="00683536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</w:t>
            </w:r>
          </w:p>
          <w:p w14:paraId="7C658E20" w14:textId="20DF5ECA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</w:t>
            </w:r>
          </w:p>
          <w:p w14:paraId="3930FECD" w14:textId="0FD7C18D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27ABE008" w14:textId="77777777" w:rsidR="00683536" w:rsidRPr="00FC0519" w:rsidRDefault="00683536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E182F0C" w14:textId="77777777" w:rsidTr="00172104">
        <w:tc>
          <w:tcPr>
            <w:tcW w:w="1276" w:type="dxa"/>
            <w:vMerge w:val="restart"/>
          </w:tcPr>
          <w:p w14:paraId="2C790E6D" w14:textId="285DDD76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– Other Areas</w:t>
            </w:r>
          </w:p>
        </w:tc>
        <w:tc>
          <w:tcPr>
            <w:tcW w:w="4649" w:type="dxa"/>
          </w:tcPr>
          <w:p w14:paraId="3B2B3A0C" w14:textId="353D4CA8" w:rsidR="00EA4D41" w:rsidRPr="00FC0519" w:rsidRDefault="00EA4D41" w:rsidP="00683536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Only one member </w:t>
            </w:r>
            <w:r>
              <w:rPr>
                <w:rFonts w:cstheme="minorHAnsi"/>
                <w:sz w:val="20"/>
                <w:szCs w:val="20"/>
              </w:rPr>
              <w:t>the use the photocopier</w:t>
            </w:r>
            <w:r w:rsidRPr="00FC0519">
              <w:rPr>
                <w:rFonts w:cstheme="minorHAnsi"/>
                <w:sz w:val="20"/>
                <w:szCs w:val="20"/>
              </w:rPr>
              <w:t xml:space="preserve"> at a time.  Clean before and after use.</w:t>
            </w:r>
          </w:p>
        </w:tc>
        <w:tc>
          <w:tcPr>
            <w:tcW w:w="4111" w:type="dxa"/>
          </w:tcPr>
          <w:p w14:paraId="045EBF05" w14:textId="0BB29B28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1D2E26E" w14:textId="68617639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524577F7" w14:textId="77777777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52DDE463" w14:textId="77777777" w:rsidTr="00172104">
        <w:tc>
          <w:tcPr>
            <w:tcW w:w="1276" w:type="dxa"/>
            <w:vMerge/>
          </w:tcPr>
          <w:p w14:paraId="10D1C3EB" w14:textId="77777777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59BC349" w14:textId="0618FB67" w:rsidR="00EA4D41" w:rsidRPr="00FC0519" w:rsidRDefault="00EA4D41" w:rsidP="0068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Communal areas should not be used for group teaching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Hall, ICT suite and First School Library. </w:t>
            </w:r>
          </w:p>
        </w:tc>
        <w:tc>
          <w:tcPr>
            <w:tcW w:w="4111" w:type="dxa"/>
          </w:tcPr>
          <w:p w14:paraId="639F7E97" w14:textId="5F7FEC84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8C85419" w14:textId="0122AFEA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384F3CD7" w14:textId="77777777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0784E22A" w14:textId="77777777" w:rsidTr="00172104">
        <w:tc>
          <w:tcPr>
            <w:tcW w:w="1276" w:type="dxa"/>
            <w:vMerge/>
          </w:tcPr>
          <w:p w14:paraId="258F9377" w14:textId="77777777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10190C7B" w14:textId="2F3D7C28" w:rsidR="00EA4D41" w:rsidRPr="00FC0519" w:rsidRDefault="00EA4D41" w:rsidP="0068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C0519">
              <w:rPr>
                <w:rFonts w:cstheme="minorHAnsi"/>
                <w:sz w:val="20"/>
                <w:szCs w:val="20"/>
              </w:rPr>
              <w:t xml:space="preserve">leaning of door handles, entrance area and </w:t>
            </w:r>
            <w:proofErr w:type="gramStart"/>
            <w:r w:rsidRPr="00FC0519">
              <w:rPr>
                <w:rFonts w:cstheme="minorHAnsi"/>
                <w:sz w:val="20"/>
                <w:szCs w:val="20"/>
              </w:rPr>
              <w:t>key pads</w:t>
            </w:r>
            <w:proofErr w:type="gramEnd"/>
          </w:p>
        </w:tc>
        <w:tc>
          <w:tcPr>
            <w:tcW w:w="4111" w:type="dxa"/>
          </w:tcPr>
          <w:p w14:paraId="2C0092C4" w14:textId="79299216" w:rsidR="00EA4D41" w:rsidRPr="00FC0519" w:rsidRDefault="00EA4D41" w:rsidP="005B78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D0B3901" w14:textId="782AFB35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Cleaning and site staff. </w:t>
            </w:r>
          </w:p>
        </w:tc>
        <w:tc>
          <w:tcPr>
            <w:tcW w:w="2268" w:type="dxa"/>
            <w:shd w:val="clear" w:color="auto" w:fill="92D050"/>
          </w:tcPr>
          <w:p w14:paraId="2296A000" w14:textId="77777777" w:rsidR="00EA4D41" w:rsidRPr="00FC0519" w:rsidRDefault="00EA4D41" w:rsidP="005B78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E80FFDA" w14:textId="77777777" w:rsidTr="00172104">
        <w:tc>
          <w:tcPr>
            <w:tcW w:w="1276" w:type="dxa"/>
            <w:vMerge/>
          </w:tcPr>
          <w:p w14:paraId="253ECB8A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51324A7" w14:textId="0EB990D7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</w:rPr>
              <w:t xml:space="preserve">Staff should stay in </w:t>
            </w:r>
            <w:r w:rsidRPr="00A4457D">
              <w:rPr>
                <w:rFonts w:cstheme="minorHAnsi"/>
                <w:sz w:val="20"/>
                <w:szCs w:val="20"/>
              </w:rPr>
              <w:t>their group areas and</w:t>
            </w:r>
            <w:r w:rsidRPr="00EA4D41">
              <w:rPr>
                <w:rFonts w:cstheme="minorHAnsi"/>
                <w:sz w:val="20"/>
              </w:rPr>
              <w:t xml:space="preserve"> keep</w:t>
            </w:r>
            <w:r w:rsidR="00A4457D">
              <w:rPr>
                <w:rFonts w:cstheme="minorHAnsi"/>
                <w:sz w:val="20"/>
              </w:rPr>
              <w:t xml:space="preserve"> to</w:t>
            </w:r>
            <w:r w:rsidRPr="00EA4D41">
              <w:rPr>
                <w:rFonts w:cstheme="minorHAnsi"/>
                <w:sz w:val="20"/>
              </w:rPr>
              <w:t xml:space="preserve"> the left of corridors</w:t>
            </w:r>
            <w:r>
              <w:rPr>
                <w:rFonts w:cstheme="minorHAnsi"/>
                <w:sz w:val="20"/>
              </w:rPr>
              <w:t xml:space="preserve"> where possible</w:t>
            </w:r>
            <w:r w:rsidRPr="00EA4D41">
              <w:rPr>
                <w:rFonts w:cstheme="minorHAnsi"/>
                <w:sz w:val="20"/>
              </w:rPr>
              <w:t xml:space="preserve">.  In some </w:t>
            </w:r>
            <w:proofErr w:type="gramStart"/>
            <w:r w:rsidRPr="00EA4D41">
              <w:rPr>
                <w:rFonts w:cstheme="minorHAnsi"/>
                <w:sz w:val="20"/>
              </w:rPr>
              <w:t>instances</w:t>
            </w:r>
            <w:proofErr w:type="gramEnd"/>
            <w:r w:rsidRPr="00EA4D41">
              <w:rPr>
                <w:rFonts w:cstheme="minorHAnsi"/>
                <w:sz w:val="20"/>
              </w:rPr>
              <w:t xml:space="preserve"> corridors may be marked with tape and signage to help pupils understand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4111" w:type="dxa"/>
          </w:tcPr>
          <w:p w14:paraId="7A720B5B" w14:textId="0AC0B7E4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</w:rPr>
              <w:t>Encourage pupils not to touch wall and displays</w:t>
            </w:r>
          </w:p>
        </w:tc>
        <w:tc>
          <w:tcPr>
            <w:tcW w:w="3289" w:type="dxa"/>
          </w:tcPr>
          <w:p w14:paraId="042AA975" w14:textId="1E5B6B24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73B3A9AB" w14:textId="77777777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57C815E2" w14:textId="77777777" w:rsidTr="00172104">
        <w:tc>
          <w:tcPr>
            <w:tcW w:w="1276" w:type="dxa"/>
            <w:vMerge w:val="restart"/>
          </w:tcPr>
          <w:p w14:paraId="213D6E38" w14:textId="4D26718D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- Classrooms</w:t>
            </w:r>
          </w:p>
        </w:tc>
        <w:tc>
          <w:tcPr>
            <w:tcW w:w="4649" w:type="dxa"/>
          </w:tcPr>
          <w:p w14:paraId="4CBA1BFB" w14:textId="31BEEEF3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Classrooms tables and touch points should be cleaned each morning, break time, lunch time and after school.  </w:t>
            </w:r>
          </w:p>
        </w:tc>
        <w:tc>
          <w:tcPr>
            <w:tcW w:w="4111" w:type="dxa"/>
          </w:tcPr>
          <w:p w14:paraId="1AD04A85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3C79E18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5C08C706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E70CB31" w14:textId="77777777" w:rsidTr="00172104">
        <w:tc>
          <w:tcPr>
            <w:tcW w:w="1276" w:type="dxa"/>
            <w:vMerge/>
          </w:tcPr>
          <w:p w14:paraId="5898ACAE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4256766" w14:textId="5B4FCD00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Bins should be checked and emptied every break time, lunch time and after school if needed. </w:t>
            </w:r>
          </w:p>
        </w:tc>
        <w:tc>
          <w:tcPr>
            <w:tcW w:w="4111" w:type="dxa"/>
          </w:tcPr>
          <w:p w14:paraId="59FCAC3D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D68877C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3E228C65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31B166D" w14:textId="77777777" w:rsidTr="00172104">
        <w:tc>
          <w:tcPr>
            <w:tcW w:w="1276" w:type="dxa"/>
            <w:vMerge/>
          </w:tcPr>
          <w:p w14:paraId="4F011208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71DAC3F" w14:textId="26E6B3E8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Children must wash hands before they leave the classroom and on re-entry following break time and lunch time. </w:t>
            </w:r>
          </w:p>
        </w:tc>
        <w:tc>
          <w:tcPr>
            <w:tcW w:w="4111" w:type="dxa"/>
          </w:tcPr>
          <w:p w14:paraId="4865E9F1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8CCA28A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D842F66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962EB2B" w14:textId="77777777" w:rsidTr="00172104">
        <w:tc>
          <w:tcPr>
            <w:tcW w:w="1276" w:type="dxa"/>
            <w:vMerge/>
          </w:tcPr>
          <w:p w14:paraId="4B486402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3317FA9" w14:textId="1D2445FC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Touch points and tables will be cleaned by cleaning staff out of hours. </w:t>
            </w:r>
          </w:p>
        </w:tc>
        <w:tc>
          <w:tcPr>
            <w:tcW w:w="4111" w:type="dxa"/>
          </w:tcPr>
          <w:p w14:paraId="0CFB558F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10DF64A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FAE3639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5E134C04" w14:textId="77777777" w:rsidTr="00172104">
        <w:tc>
          <w:tcPr>
            <w:tcW w:w="1276" w:type="dxa"/>
            <w:vMerge/>
          </w:tcPr>
          <w:p w14:paraId="71B93EB3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6AA73DCE" w14:textId="49D807BF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Floors will be vacuumed or mopped by out of hours cleaners. </w:t>
            </w:r>
          </w:p>
        </w:tc>
        <w:tc>
          <w:tcPr>
            <w:tcW w:w="4111" w:type="dxa"/>
          </w:tcPr>
          <w:p w14:paraId="2CFAED84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176A716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FF4D16F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34189158" w14:textId="77777777" w:rsidTr="00172104">
        <w:tc>
          <w:tcPr>
            <w:tcW w:w="1276" w:type="dxa"/>
            <w:vMerge w:val="restart"/>
          </w:tcPr>
          <w:p w14:paraId="0FE527A6" w14:textId="0A319503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Hygiene - </w:t>
            </w:r>
            <w:r w:rsidRPr="00FC0519">
              <w:rPr>
                <w:rFonts w:cstheme="minorHAnsi"/>
                <w:sz w:val="20"/>
                <w:szCs w:val="20"/>
              </w:rPr>
              <w:t>Playgrounds</w:t>
            </w:r>
          </w:p>
        </w:tc>
        <w:tc>
          <w:tcPr>
            <w:tcW w:w="4649" w:type="dxa"/>
          </w:tcPr>
          <w:p w14:paraId="652EBC3B" w14:textId="3D464859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Outdoor playground equipment, such as the adventure trail must not be used. </w:t>
            </w:r>
          </w:p>
        </w:tc>
        <w:tc>
          <w:tcPr>
            <w:tcW w:w="4111" w:type="dxa"/>
          </w:tcPr>
          <w:p w14:paraId="4CF814BA" w14:textId="6C554F70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3D88E9E" w14:textId="09738E70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25E3ED6F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D642C28" w14:textId="77777777" w:rsidTr="00172104">
        <w:trPr>
          <w:trHeight w:val="732"/>
        </w:trPr>
        <w:tc>
          <w:tcPr>
            <w:tcW w:w="1276" w:type="dxa"/>
            <w:vMerge/>
          </w:tcPr>
          <w:p w14:paraId="4FAA0B5F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983144D" w14:textId="2D5F50F1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outside spaces will be divided into three areas – two on the field and one on the playground. Groups using these spaces must not mix with other groups.</w:t>
            </w:r>
          </w:p>
        </w:tc>
        <w:tc>
          <w:tcPr>
            <w:tcW w:w="4111" w:type="dxa"/>
          </w:tcPr>
          <w:p w14:paraId="44AEB12E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CCFF811" w14:textId="4E3FDF62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516C9385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17796790" w14:textId="77777777" w:rsidTr="00172104">
        <w:trPr>
          <w:trHeight w:val="732"/>
        </w:trPr>
        <w:tc>
          <w:tcPr>
            <w:tcW w:w="1276" w:type="dxa"/>
            <w:vMerge w:val="restart"/>
          </w:tcPr>
          <w:p w14:paraId="7AE7FA02" w14:textId="0B7CCB73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Hygiene - Other</w:t>
            </w:r>
          </w:p>
        </w:tc>
        <w:tc>
          <w:tcPr>
            <w:tcW w:w="4649" w:type="dxa"/>
          </w:tcPr>
          <w:p w14:paraId="306F24D9" w14:textId="036FF819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Staff members should shower when they get home and wash clothes in hot wash</w:t>
            </w:r>
          </w:p>
        </w:tc>
        <w:tc>
          <w:tcPr>
            <w:tcW w:w="4111" w:type="dxa"/>
          </w:tcPr>
          <w:p w14:paraId="32E57811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83BF8D9" w14:textId="26AC3F0A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1FC65A0D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3411180E" w14:textId="77777777" w:rsidTr="00172104">
        <w:trPr>
          <w:trHeight w:val="732"/>
        </w:trPr>
        <w:tc>
          <w:tcPr>
            <w:tcW w:w="1276" w:type="dxa"/>
            <w:vMerge/>
          </w:tcPr>
          <w:p w14:paraId="60550E4C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A12716C" w14:textId="5EDF185E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should not wear items of clothing that could easily pick up or transmit the virus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ties, necklaces. Long hair should be tied back. </w:t>
            </w:r>
          </w:p>
        </w:tc>
        <w:tc>
          <w:tcPr>
            <w:tcW w:w="4111" w:type="dxa"/>
          </w:tcPr>
          <w:p w14:paraId="709600B7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5A66D6F" w14:textId="38FB1729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1CC10608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570DC7DA" w14:textId="77777777" w:rsidTr="00172104">
        <w:trPr>
          <w:trHeight w:val="732"/>
        </w:trPr>
        <w:tc>
          <w:tcPr>
            <w:tcW w:w="1276" w:type="dxa"/>
            <w:vMerge/>
          </w:tcPr>
          <w:p w14:paraId="7D88F421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A0AA122" w14:textId="556BAE8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will not be wearing ties to school. Long hair must be tied back. </w:t>
            </w:r>
          </w:p>
        </w:tc>
        <w:tc>
          <w:tcPr>
            <w:tcW w:w="4111" w:type="dxa"/>
          </w:tcPr>
          <w:p w14:paraId="54D454AA" w14:textId="7944C234" w:rsidR="00EA4D41" w:rsidRPr="00FC0519" w:rsidRDefault="00484D5B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Hair ties available at front door on entry if needed. </w:t>
            </w:r>
          </w:p>
        </w:tc>
        <w:tc>
          <w:tcPr>
            <w:tcW w:w="3289" w:type="dxa"/>
          </w:tcPr>
          <w:p w14:paraId="70C0EA40" w14:textId="45FD7324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</w:t>
            </w:r>
          </w:p>
        </w:tc>
        <w:tc>
          <w:tcPr>
            <w:tcW w:w="2268" w:type="dxa"/>
            <w:shd w:val="clear" w:color="auto" w:fill="92D050"/>
          </w:tcPr>
          <w:p w14:paraId="33E79A0E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2D1B7179" w14:textId="77777777" w:rsidTr="00172104">
        <w:tc>
          <w:tcPr>
            <w:tcW w:w="1276" w:type="dxa"/>
            <w:vMerge w:val="restart"/>
          </w:tcPr>
          <w:p w14:paraId="2D8CA487" w14:textId="38F58DC8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or staff showing symptoms</w:t>
            </w:r>
          </w:p>
        </w:tc>
        <w:tc>
          <w:tcPr>
            <w:tcW w:w="4649" w:type="dxa"/>
          </w:tcPr>
          <w:p w14:paraId="0790946E" w14:textId="1A36E4C1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Staff to wear protective equipment – gloves, aprons, masks- if </w:t>
            </w:r>
            <w:r>
              <w:rPr>
                <w:rFonts w:cstheme="minorHAnsi"/>
                <w:sz w:val="20"/>
                <w:szCs w:val="20"/>
              </w:rPr>
              <w:t xml:space="preserve">supervising a child who is showing symptoms of Covid-19. </w:t>
            </w:r>
          </w:p>
        </w:tc>
        <w:tc>
          <w:tcPr>
            <w:tcW w:w="4111" w:type="dxa"/>
          </w:tcPr>
          <w:p w14:paraId="46F275FD" w14:textId="61BD88F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Staff who use PPE will be trained in safe usage</w:t>
            </w:r>
            <w:r w:rsidR="00484D5B">
              <w:rPr>
                <w:rFonts w:cstheme="minorHAnsi"/>
                <w:sz w:val="20"/>
                <w:szCs w:val="20"/>
              </w:rPr>
              <w:t xml:space="preserve"> through BCC video (currently unavailable). </w:t>
            </w:r>
          </w:p>
          <w:p w14:paraId="509AFB14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49F142B" w14:textId="534159C9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45D590A9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3A39EA67" w14:textId="77777777" w:rsidTr="00172104">
        <w:tc>
          <w:tcPr>
            <w:tcW w:w="1276" w:type="dxa"/>
            <w:vMerge/>
          </w:tcPr>
          <w:p w14:paraId="10DCECC7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4345DF0" w14:textId="684F47EB" w:rsidR="00EA4D41" w:rsidRPr="00683536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Pupil to be taken to </w:t>
            </w:r>
            <w:r>
              <w:rPr>
                <w:rFonts w:cstheme="minorHAnsi"/>
                <w:sz w:val="20"/>
                <w:szCs w:val="20"/>
              </w:rPr>
              <w:t>medical room</w:t>
            </w:r>
            <w:r w:rsidRPr="00FC0519">
              <w:rPr>
                <w:rFonts w:cstheme="minorHAnsi"/>
                <w:sz w:val="20"/>
                <w:szCs w:val="20"/>
              </w:rPr>
              <w:t xml:space="preserve"> area</w:t>
            </w:r>
            <w:r>
              <w:rPr>
                <w:rFonts w:cstheme="minorHAnsi"/>
                <w:sz w:val="20"/>
                <w:szCs w:val="20"/>
              </w:rPr>
              <w:t xml:space="preserve"> if showing symptoms.</w:t>
            </w:r>
            <w:r w:rsidRPr="00FC0519">
              <w:rPr>
                <w:rFonts w:cstheme="minorHAnsi"/>
                <w:sz w:val="20"/>
                <w:szCs w:val="20"/>
              </w:rPr>
              <w:t xml:space="preserve"> Staff to wear full PPE equipment including gloves, mask, visor and apron.  </w:t>
            </w:r>
          </w:p>
        </w:tc>
        <w:tc>
          <w:tcPr>
            <w:tcW w:w="4111" w:type="dxa"/>
          </w:tcPr>
          <w:p w14:paraId="58049BC0" w14:textId="4486E234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3D7ED3E" w14:textId="4AC568E4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4DB52ADB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4F1E1107" w14:textId="77777777" w:rsidTr="00172104">
        <w:tc>
          <w:tcPr>
            <w:tcW w:w="1276" w:type="dxa"/>
            <w:vMerge/>
          </w:tcPr>
          <w:p w14:paraId="5AE238E6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3ADB456" w14:textId="388F19EE" w:rsidR="00EA4D41" w:rsidRPr="00683536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Parents will be phoned and asked to collect their child immediately.  They will be instructed to </w:t>
            </w:r>
            <w:r w:rsidR="00292E77">
              <w:rPr>
                <w:rFonts w:cstheme="minorHAnsi"/>
                <w:sz w:val="20"/>
                <w:szCs w:val="20"/>
              </w:rPr>
              <w:t xml:space="preserve">call NHS 111 and follow the given advice and communicate this to the school. </w:t>
            </w:r>
          </w:p>
        </w:tc>
        <w:tc>
          <w:tcPr>
            <w:tcW w:w="4111" w:type="dxa"/>
          </w:tcPr>
          <w:p w14:paraId="29EC067C" w14:textId="5DA9AA1A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5EC18236" w14:textId="2B541381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Class teacher</w:t>
            </w:r>
          </w:p>
        </w:tc>
        <w:tc>
          <w:tcPr>
            <w:tcW w:w="2268" w:type="dxa"/>
            <w:shd w:val="clear" w:color="auto" w:fill="92D050"/>
          </w:tcPr>
          <w:p w14:paraId="40AD302D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2ED7592A" w14:textId="77777777" w:rsidTr="00172104">
        <w:tc>
          <w:tcPr>
            <w:tcW w:w="1276" w:type="dxa"/>
            <w:vMerge/>
          </w:tcPr>
          <w:p w14:paraId="02B462AB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D39DAF0" w14:textId="535A89FE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staff member who is showing symptoms should immediately report this to the Headteacher and go home. </w:t>
            </w:r>
          </w:p>
        </w:tc>
        <w:tc>
          <w:tcPr>
            <w:tcW w:w="4111" w:type="dxa"/>
          </w:tcPr>
          <w:p w14:paraId="0F911876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C64273B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3941DD66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0AA13373" w14:textId="77777777" w:rsidTr="00172104">
        <w:tc>
          <w:tcPr>
            <w:tcW w:w="1276" w:type="dxa"/>
            <w:vMerge/>
          </w:tcPr>
          <w:p w14:paraId="4F801BD9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0B939AA" w14:textId="26441EB0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</w:t>
            </w:r>
            <w:r w:rsidRPr="00FC0519">
              <w:rPr>
                <w:rFonts w:cstheme="minorHAnsi"/>
                <w:sz w:val="20"/>
                <w:szCs w:val="20"/>
              </w:rPr>
              <w:t xml:space="preserve"> area and </w:t>
            </w:r>
            <w:r>
              <w:rPr>
                <w:rFonts w:cstheme="minorHAnsi"/>
                <w:sz w:val="20"/>
                <w:szCs w:val="20"/>
              </w:rPr>
              <w:t>medical room</w:t>
            </w:r>
            <w:r w:rsidRPr="00FC0519">
              <w:rPr>
                <w:rFonts w:cstheme="minorHAnsi"/>
                <w:sz w:val="20"/>
                <w:szCs w:val="20"/>
              </w:rPr>
              <w:t xml:space="preserve"> should be thoroughly clean</w:t>
            </w:r>
            <w:r w:rsidR="00A4457D">
              <w:rPr>
                <w:rFonts w:cstheme="minorHAnsi"/>
                <w:sz w:val="20"/>
                <w:szCs w:val="20"/>
              </w:rPr>
              <w:t>ed</w:t>
            </w:r>
            <w:r w:rsidRPr="00FC0519">
              <w:rPr>
                <w:rFonts w:cstheme="minorHAnsi"/>
                <w:sz w:val="20"/>
                <w:szCs w:val="20"/>
              </w:rPr>
              <w:t xml:space="preserve"> and disinfected by staff wearing full PPE</w:t>
            </w:r>
            <w:r>
              <w:rPr>
                <w:rFonts w:cstheme="minorHAnsi"/>
                <w:sz w:val="20"/>
                <w:szCs w:val="20"/>
              </w:rPr>
              <w:t xml:space="preserve">, following government guidance. </w:t>
            </w:r>
          </w:p>
        </w:tc>
        <w:tc>
          <w:tcPr>
            <w:tcW w:w="4111" w:type="dxa"/>
          </w:tcPr>
          <w:p w14:paraId="5CE5DC76" w14:textId="3B2A2C55" w:rsidR="00EA4D41" w:rsidRPr="00FC0519" w:rsidRDefault="002B6A6A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PPE is stored in the headteacher</w:t>
            </w:r>
            <w:r w:rsidR="00A4457D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 xml:space="preserve">s office. </w:t>
            </w:r>
          </w:p>
        </w:tc>
        <w:tc>
          <w:tcPr>
            <w:tcW w:w="3289" w:type="dxa"/>
          </w:tcPr>
          <w:p w14:paraId="7947936D" w14:textId="625C8F8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Site staff</w:t>
            </w:r>
          </w:p>
        </w:tc>
        <w:tc>
          <w:tcPr>
            <w:tcW w:w="2268" w:type="dxa"/>
            <w:shd w:val="clear" w:color="auto" w:fill="FFFF00"/>
          </w:tcPr>
          <w:p w14:paraId="49EFABDE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589C04C1" w14:textId="77777777" w:rsidTr="00172104">
        <w:tc>
          <w:tcPr>
            <w:tcW w:w="1276" w:type="dxa"/>
            <w:vMerge/>
          </w:tcPr>
          <w:p w14:paraId="653F8769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13AAFAB" w14:textId="4B8123F5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or staff member to remain at home for 14 days, or until they have tested negative.</w:t>
            </w:r>
          </w:p>
        </w:tc>
        <w:tc>
          <w:tcPr>
            <w:tcW w:w="4111" w:type="dxa"/>
          </w:tcPr>
          <w:p w14:paraId="668800E5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Follow government advice</w:t>
            </w:r>
          </w:p>
          <w:p w14:paraId="53721BDF" w14:textId="3F4D0C18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 xml:space="preserve">HT will report to parents if there are </w:t>
            </w:r>
            <w:r>
              <w:rPr>
                <w:rFonts w:cstheme="minorHAnsi"/>
                <w:sz w:val="20"/>
                <w:szCs w:val="20"/>
              </w:rPr>
              <w:t xml:space="preserve">confirmed cases </w:t>
            </w:r>
            <w:r w:rsidRPr="00FC0519">
              <w:rPr>
                <w:rFonts w:cstheme="minorHAnsi"/>
                <w:sz w:val="20"/>
                <w:szCs w:val="20"/>
              </w:rPr>
              <w:t>in school or people’s families</w:t>
            </w:r>
          </w:p>
        </w:tc>
        <w:tc>
          <w:tcPr>
            <w:tcW w:w="3289" w:type="dxa"/>
          </w:tcPr>
          <w:p w14:paraId="5BA4114D" w14:textId="5950505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Pupil</w:t>
            </w:r>
          </w:p>
        </w:tc>
        <w:tc>
          <w:tcPr>
            <w:tcW w:w="2268" w:type="dxa"/>
            <w:shd w:val="clear" w:color="auto" w:fill="FFFF00"/>
          </w:tcPr>
          <w:p w14:paraId="4038A844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0304455E" w14:textId="77777777" w:rsidTr="00172104">
        <w:tc>
          <w:tcPr>
            <w:tcW w:w="1276" w:type="dxa"/>
            <w:vMerge w:val="restart"/>
          </w:tcPr>
          <w:p w14:paraId="746F47F6" w14:textId="78FAE9EF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confirmed case of Covid-19</w:t>
            </w:r>
          </w:p>
        </w:tc>
        <w:tc>
          <w:tcPr>
            <w:tcW w:w="4649" w:type="dxa"/>
          </w:tcPr>
          <w:p w14:paraId="6C289F20" w14:textId="09EDD3EF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Parents of the other children in that group will be informed as well as staff. </w:t>
            </w:r>
          </w:p>
        </w:tc>
        <w:tc>
          <w:tcPr>
            <w:tcW w:w="4111" w:type="dxa"/>
          </w:tcPr>
          <w:p w14:paraId="6D6D8B14" w14:textId="1081205D" w:rsidR="00EA4D41" w:rsidRPr="00FC0519" w:rsidRDefault="00AB3AB0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</w:t>
            </w:r>
            <w:r w:rsidR="00484D5B">
              <w:rPr>
                <w:rFonts w:cstheme="minorHAnsi"/>
                <w:sz w:val="20"/>
                <w:szCs w:val="20"/>
              </w:rPr>
              <w:t xml:space="preserve"> to draft email to all parents for checking. </w:t>
            </w:r>
          </w:p>
        </w:tc>
        <w:tc>
          <w:tcPr>
            <w:tcW w:w="3289" w:type="dxa"/>
          </w:tcPr>
          <w:p w14:paraId="1E7D733B" w14:textId="191FEDA4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4DBA66BD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7D3C1029" w14:textId="77777777" w:rsidTr="00172104">
        <w:tc>
          <w:tcPr>
            <w:tcW w:w="1276" w:type="dxa"/>
            <w:vMerge/>
          </w:tcPr>
          <w:p w14:paraId="1802D326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F6B0550" w14:textId="292E29F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</w:t>
            </w:r>
            <w:r w:rsidRPr="00FC0519">
              <w:rPr>
                <w:rFonts w:cstheme="minorHAnsi"/>
                <w:sz w:val="20"/>
                <w:szCs w:val="20"/>
              </w:rPr>
              <w:t xml:space="preserve"> area should be thoroughly clean</w:t>
            </w:r>
            <w:r w:rsidR="00A4457D">
              <w:rPr>
                <w:rFonts w:cstheme="minorHAnsi"/>
                <w:sz w:val="20"/>
                <w:szCs w:val="20"/>
              </w:rPr>
              <w:t>ed</w:t>
            </w:r>
            <w:r w:rsidRPr="00FC0519">
              <w:rPr>
                <w:rFonts w:cstheme="minorHAnsi"/>
                <w:sz w:val="20"/>
                <w:szCs w:val="20"/>
              </w:rPr>
              <w:t xml:space="preserve"> and disinfected by staff wearing full PPE</w:t>
            </w:r>
            <w:r>
              <w:rPr>
                <w:rFonts w:cstheme="minorHAnsi"/>
                <w:sz w:val="20"/>
                <w:szCs w:val="20"/>
              </w:rPr>
              <w:t>, following government guidance.</w:t>
            </w:r>
          </w:p>
        </w:tc>
        <w:tc>
          <w:tcPr>
            <w:tcW w:w="4111" w:type="dxa"/>
          </w:tcPr>
          <w:p w14:paraId="07B7A3DC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B15E193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017B9627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02508B54" w14:textId="77777777" w:rsidTr="00172104">
        <w:tc>
          <w:tcPr>
            <w:tcW w:w="1276" w:type="dxa"/>
            <w:vMerge/>
          </w:tcPr>
          <w:p w14:paraId="2FCC830D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3CC6223" w14:textId="5142EA4F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children and staff from that group should isolate for 14 days as per government guidance. If they develop symptoms, they should be tested for Covid-19. </w:t>
            </w:r>
          </w:p>
        </w:tc>
        <w:tc>
          <w:tcPr>
            <w:tcW w:w="4111" w:type="dxa"/>
          </w:tcPr>
          <w:p w14:paraId="62DDBF71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0062D03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37F9B990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62EA1560" w14:textId="77777777" w:rsidTr="00172104">
        <w:tc>
          <w:tcPr>
            <w:tcW w:w="1276" w:type="dxa"/>
          </w:tcPr>
          <w:p w14:paraId="5ACFF3E3" w14:textId="091D5D9E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who are ‘extremely clinically vulnerable’ or who live with someone who is. </w:t>
            </w:r>
          </w:p>
        </w:tc>
        <w:tc>
          <w:tcPr>
            <w:tcW w:w="4649" w:type="dxa"/>
          </w:tcPr>
          <w:p w14:paraId="32A38C09" w14:textId="77777777" w:rsidR="00292E77" w:rsidRDefault="00292E77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Shielding has been paused, so unless they have been advised to remain off work by a health professional, staff should return to work. </w:t>
            </w:r>
          </w:p>
          <w:p w14:paraId="7D40517B" w14:textId="77777777" w:rsidR="00292E77" w:rsidRDefault="00292E77" w:rsidP="00EA4D41">
            <w:pPr>
              <w:rPr>
                <w:rFonts w:cstheme="minorHAnsi"/>
                <w:sz w:val="20"/>
                <w:szCs w:val="20"/>
              </w:rPr>
            </w:pPr>
          </w:p>
          <w:p w14:paraId="76CC2587" w14:textId="10FB3E65" w:rsidR="00EA4D41" w:rsidRPr="00FC0519" w:rsidRDefault="00292E77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must be discussed with </w:t>
            </w:r>
            <w:r w:rsidR="00AB3AB0">
              <w:rPr>
                <w:rFonts w:cstheme="minorHAnsi"/>
                <w:sz w:val="20"/>
                <w:szCs w:val="20"/>
              </w:rPr>
              <w:t>HT</w:t>
            </w:r>
            <w:r>
              <w:rPr>
                <w:rFonts w:cstheme="minorHAnsi"/>
                <w:sz w:val="20"/>
                <w:szCs w:val="20"/>
              </w:rPr>
              <w:t xml:space="preserve"> as soon as possible. </w:t>
            </w:r>
            <w:r w:rsidR="00EA4D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10C8929F" w14:textId="1DE8FCB1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9ADAADC" w14:textId="4FA03505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519">
              <w:rPr>
                <w:rFonts w:cstheme="minorHAnsi"/>
                <w:sz w:val="20"/>
                <w:szCs w:val="20"/>
              </w:rPr>
              <w:t>Shielding staff</w:t>
            </w:r>
          </w:p>
        </w:tc>
        <w:tc>
          <w:tcPr>
            <w:tcW w:w="2268" w:type="dxa"/>
            <w:shd w:val="clear" w:color="auto" w:fill="92D050"/>
          </w:tcPr>
          <w:p w14:paraId="1680B69B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3199AE17" w14:textId="77777777" w:rsidTr="00172104">
        <w:tc>
          <w:tcPr>
            <w:tcW w:w="1276" w:type="dxa"/>
          </w:tcPr>
          <w:p w14:paraId="00C574B2" w14:textId="11CD52C8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who are ‘clinically vulnerable’ or who live with </w:t>
            </w:r>
            <w:r>
              <w:rPr>
                <w:rFonts w:cstheme="minorHAnsi"/>
                <w:sz w:val="20"/>
                <w:szCs w:val="20"/>
              </w:rPr>
              <w:lastRenderedPageBreak/>
              <w:t>someone who is.</w:t>
            </w:r>
          </w:p>
        </w:tc>
        <w:tc>
          <w:tcPr>
            <w:tcW w:w="4649" w:type="dxa"/>
          </w:tcPr>
          <w:p w14:paraId="00EBDEAD" w14:textId="77777777" w:rsidR="00292E77" w:rsidRDefault="00292E77" w:rsidP="00292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Shielding has been paused, so unless they have been advised to remain off work by a health professional, staff should return to work. </w:t>
            </w:r>
          </w:p>
          <w:p w14:paraId="73CA4E1D" w14:textId="77777777" w:rsidR="00292E77" w:rsidRDefault="00292E77" w:rsidP="00292E77">
            <w:pPr>
              <w:rPr>
                <w:rFonts w:cstheme="minorHAnsi"/>
                <w:sz w:val="20"/>
                <w:szCs w:val="20"/>
              </w:rPr>
            </w:pPr>
          </w:p>
          <w:p w14:paraId="321A784D" w14:textId="2C875211" w:rsidR="00EA4D41" w:rsidRPr="00FC0519" w:rsidRDefault="00292E77" w:rsidP="00292E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must be discussed with </w:t>
            </w:r>
            <w:r w:rsidR="00AB3AB0">
              <w:rPr>
                <w:rFonts w:cstheme="minorHAnsi"/>
                <w:sz w:val="20"/>
                <w:szCs w:val="20"/>
              </w:rPr>
              <w:t>HT</w:t>
            </w:r>
            <w:r>
              <w:rPr>
                <w:rFonts w:cstheme="minorHAnsi"/>
                <w:sz w:val="20"/>
                <w:szCs w:val="20"/>
              </w:rPr>
              <w:t xml:space="preserve"> as soon as possible.  </w:t>
            </w:r>
          </w:p>
        </w:tc>
        <w:tc>
          <w:tcPr>
            <w:tcW w:w="4111" w:type="dxa"/>
          </w:tcPr>
          <w:p w14:paraId="3C85FF2F" w14:textId="77777777" w:rsidR="00EA4D41" w:rsidRPr="00FC0519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B9B91EA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A39AC74" w14:textId="77777777" w:rsidR="00EA4D41" w:rsidRPr="00FC0519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FC0519" w14:paraId="7880CBC7" w14:textId="77777777" w:rsidTr="00172104">
        <w:tc>
          <w:tcPr>
            <w:tcW w:w="1276" w:type="dxa"/>
          </w:tcPr>
          <w:p w14:paraId="41F8F571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Pupil</w:t>
            </w:r>
          </w:p>
          <w:p w14:paraId="5E9A6CD9" w14:textId="25517B6E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anxiety</w:t>
            </w:r>
          </w:p>
          <w:p w14:paraId="654EA1F0" w14:textId="7777777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  <w:p w14:paraId="14A75D9D" w14:textId="7777777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  <w:p w14:paraId="73BF1950" w14:textId="7777777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  <w:p w14:paraId="390E5558" w14:textId="135674D5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53B04A2" w14:textId="7777777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Teachers will try to prepare pupils for a return to school under new rules</w:t>
            </w:r>
          </w:p>
          <w:p w14:paraId="442D63FD" w14:textId="0D45296F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First week activities to be based around establishing links again and assessing the children’s wellbeing. </w:t>
            </w:r>
          </w:p>
          <w:p w14:paraId="75ECD41A" w14:textId="02E0441B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172104">
              <w:rPr>
                <w:rFonts w:cstheme="minorHAnsi"/>
                <w:sz w:val="20"/>
                <w:szCs w:val="20"/>
              </w:rPr>
              <w:t>ontact between staff and parents</w:t>
            </w:r>
            <w:r>
              <w:rPr>
                <w:rFonts w:cstheme="minorHAnsi"/>
                <w:sz w:val="20"/>
                <w:szCs w:val="20"/>
              </w:rPr>
              <w:t xml:space="preserve"> if necessary</w:t>
            </w:r>
          </w:p>
        </w:tc>
        <w:tc>
          <w:tcPr>
            <w:tcW w:w="4111" w:type="dxa"/>
          </w:tcPr>
          <w:p w14:paraId="22F4C38A" w14:textId="77777777" w:rsid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Re-opening plan. </w:t>
            </w:r>
          </w:p>
          <w:p w14:paraId="1991E00F" w14:textId="3D21AAA8" w:rsidR="00484D5B" w:rsidRPr="00172104" w:rsidRDefault="00484D5B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Communication to parents to share with pupils to show them what their classroom looks like, and their equipment etc. </w:t>
            </w:r>
          </w:p>
        </w:tc>
        <w:tc>
          <w:tcPr>
            <w:tcW w:w="3289" w:type="dxa"/>
          </w:tcPr>
          <w:p w14:paraId="0C4D679C" w14:textId="415AC742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108C7C14" w14:textId="77777777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172104" w14:paraId="32785E00" w14:textId="77777777" w:rsidTr="00172104">
        <w:tc>
          <w:tcPr>
            <w:tcW w:w="1276" w:type="dxa"/>
          </w:tcPr>
          <w:p w14:paraId="262B5B3A" w14:textId="493DCCB0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Staff anxiety and stress</w:t>
            </w:r>
          </w:p>
        </w:tc>
        <w:tc>
          <w:tcPr>
            <w:tcW w:w="4649" w:type="dxa"/>
          </w:tcPr>
          <w:p w14:paraId="62E24C69" w14:textId="22D69D75" w:rsidR="00EA4D41" w:rsidRPr="00172104" w:rsidRDefault="00EA4D41" w:rsidP="00317A8D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 xml:space="preserve">Wellbeing advice </w:t>
            </w:r>
            <w:r>
              <w:rPr>
                <w:rFonts w:cstheme="minorHAnsi"/>
                <w:sz w:val="20"/>
                <w:szCs w:val="20"/>
              </w:rPr>
              <w:t xml:space="preserve">through </w:t>
            </w:r>
            <w:r w:rsidR="00484D5B">
              <w:rPr>
                <w:rFonts w:cstheme="minorHAnsi"/>
                <w:sz w:val="20"/>
                <w:szCs w:val="20"/>
              </w:rPr>
              <w:t xml:space="preserve">Bucks County Council and the Employee Assistance Service (available through </w:t>
            </w:r>
            <w:proofErr w:type="spellStart"/>
            <w:r w:rsidR="00484D5B">
              <w:rPr>
                <w:rFonts w:cstheme="minorHAnsi"/>
                <w:sz w:val="20"/>
                <w:szCs w:val="20"/>
              </w:rPr>
              <w:t>Schoolsweb</w:t>
            </w:r>
            <w:proofErr w:type="spellEnd"/>
            <w:r w:rsidR="00484D5B">
              <w:rPr>
                <w:rFonts w:cstheme="minorHAnsi"/>
                <w:sz w:val="20"/>
                <w:szCs w:val="20"/>
              </w:rPr>
              <w:t>)</w:t>
            </w:r>
          </w:p>
          <w:p w14:paraId="1E9A3522" w14:textId="77777777" w:rsidR="00EA4D41" w:rsidRPr="00172104" w:rsidRDefault="00EA4D41" w:rsidP="00317A8D">
            <w:pPr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SLT to support staff</w:t>
            </w:r>
          </w:p>
          <w:p w14:paraId="685795DC" w14:textId="69CB589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19B5DC0" w14:textId="77777777" w:rsidR="002B6A6A" w:rsidRPr="002B6A6A" w:rsidRDefault="002B6A6A" w:rsidP="002B6A6A">
            <w:pPr>
              <w:rPr>
                <w:rFonts w:cstheme="minorHAnsi"/>
                <w:sz w:val="20"/>
                <w:szCs w:val="20"/>
              </w:rPr>
            </w:pPr>
            <w:r w:rsidRPr="002B6A6A">
              <w:rPr>
                <w:rFonts w:cstheme="minorHAnsi"/>
                <w:sz w:val="20"/>
                <w:szCs w:val="20"/>
              </w:rPr>
              <w:t xml:space="preserve">EAP - </w:t>
            </w:r>
            <w:hyperlink r:id="rId5" w:history="1">
              <w:r w:rsidRPr="002B6A6A">
                <w:rPr>
                  <w:rStyle w:val="Hyperlink"/>
                  <w:rFonts w:cstheme="minorHAnsi"/>
                  <w:color w:val="296E01"/>
                  <w:sz w:val="20"/>
                  <w:szCs w:val="20"/>
                </w:rPr>
                <w:t>0800 882 4102</w:t>
              </w:r>
            </w:hyperlink>
            <w:r w:rsidRPr="002B6A6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E2853D3" w14:textId="06552B9E" w:rsidR="00EA4D41" w:rsidRPr="002B6A6A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  <w:p w14:paraId="0C770858" w14:textId="03BF25E5" w:rsidR="002B6A6A" w:rsidRDefault="00374ED2" w:rsidP="00EA4D4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2B6A6A" w:rsidRPr="0057180B">
                <w:rPr>
                  <w:rStyle w:val="Hyperlink"/>
                  <w:rFonts w:cstheme="minorHAnsi"/>
                  <w:sz w:val="20"/>
                  <w:szCs w:val="20"/>
                </w:rPr>
                <w:t>https://login.pamassist.co.uk/login</w:t>
              </w:r>
            </w:hyperlink>
          </w:p>
          <w:p w14:paraId="2A331FBC" w14:textId="77777777" w:rsidR="002B6A6A" w:rsidRPr="002B6A6A" w:rsidRDefault="002B6A6A" w:rsidP="002B6A6A">
            <w:pPr>
              <w:rPr>
                <w:rFonts w:cstheme="minorHAnsi"/>
                <w:sz w:val="20"/>
                <w:szCs w:val="20"/>
              </w:rPr>
            </w:pPr>
            <w:r w:rsidRPr="002B6A6A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Username: Bucks1 Password: Schools</w:t>
            </w:r>
          </w:p>
          <w:p w14:paraId="031D184E" w14:textId="30281E8A" w:rsidR="002B6A6A" w:rsidRPr="00172104" w:rsidRDefault="002B6A6A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0E3A13B9" w14:textId="73763E09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2104">
              <w:rPr>
                <w:rFonts w:cs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  <w:shd w:val="clear" w:color="auto" w:fill="92D050"/>
          </w:tcPr>
          <w:p w14:paraId="65135A34" w14:textId="77777777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172104" w14:paraId="10A158FC" w14:textId="77777777" w:rsidTr="00172104">
        <w:tc>
          <w:tcPr>
            <w:tcW w:w="1276" w:type="dxa"/>
          </w:tcPr>
          <w:p w14:paraId="3FB02672" w14:textId="2AF2003E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</w:t>
            </w:r>
          </w:p>
        </w:tc>
        <w:tc>
          <w:tcPr>
            <w:tcW w:w="4649" w:type="dxa"/>
          </w:tcPr>
          <w:p w14:paraId="383A14D7" w14:textId="77777777" w:rsidR="00292E77" w:rsidRDefault="00292E77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Motts will provide transport as usual. </w:t>
            </w:r>
          </w:p>
          <w:p w14:paraId="1A073E08" w14:textId="77777777" w:rsidR="00292E77" w:rsidRDefault="00292E77" w:rsidP="00EA4D41">
            <w:pPr>
              <w:rPr>
                <w:rFonts w:cstheme="minorHAnsi"/>
                <w:sz w:val="20"/>
                <w:szCs w:val="20"/>
              </w:rPr>
            </w:pPr>
          </w:p>
          <w:p w14:paraId="63BFB768" w14:textId="365710BC" w:rsidR="00EA4D41" w:rsidRPr="00172104" w:rsidRDefault="00292E77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They will ensure the cleanliness of the bus and also that groups do not mix when seated. </w:t>
            </w:r>
            <w:r w:rsidR="00EA4D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4CEC025F" w14:textId="77777777" w:rsidR="00EA4D41" w:rsidRPr="00172104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523DE71" w14:textId="77777777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C19460E" w14:textId="77777777" w:rsidR="00EA4D41" w:rsidRPr="00172104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172104" w14:paraId="29FC70FA" w14:textId="77777777" w:rsidTr="00172104">
        <w:tc>
          <w:tcPr>
            <w:tcW w:w="1276" w:type="dxa"/>
            <w:vMerge w:val="restart"/>
          </w:tcPr>
          <w:p w14:paraId="2ADF7F05" w14:textId="3B677832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Safety of having contractors in school</w:t>
            </w:r>
          </w:p>
        </w:tc>
        <w:tc>
          <w:tcPr>
            <w:tcW w:w="4649" w:type="dxa"/>
          </w:tcPr>
          <w:p w14:paraId="5B18A9FF" w14:textId="0B7AF481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Contractors will not be in school when the pupils are in unless the work is urgent and is causing a health and safety breach.</w:t>
            </w:r>
          </w:p>
        </w:tc>
        <w:tc>
          <w:tcPr>
            <w:tcW w:w="4111" w:type="dxa"/>
          </w:tcPr>
          <w:p w14:paraId="5C3E8AE7" w14:textId="77777777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663B601" w14:textId="0D5608BF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</w:t>
            </w:r>
            <w:r w:rsidRPr="00EA4D41">
              <w:rPr>
                <w:rFonts w:cstheme="minorHAnsi"/>
                <w:sz w:val="20"/>
                <w:szCs w:val="20"/>
              </w:rPr>
              <w:t xml:space="preserve"> and site staff</w:t>
            </w:r>
          </w:p>
        </w:tc>
        <w:tc>
          <w:tcPr>
            <w:tcW w:w="2268" w:type="dxa"/>
            <w:shd w:val="clear" w:color="auto" w:fill="92D050"/>
          </w:tcPr>
          <w:p w14:paraId="1A4A2865" w14:textId="77777777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172104" w14:paraId="2F326B34" w14:textId="77777777" w:rsidTr="00172104">
        <w:tc>
          <w:tcPr>
            <w:tcW w:w="1276" w:type="dxa"/>
            <w:vMerge/>
          </w:tcPr>
          <w:p w14:paraId="2FAA9137" w14:textId="77777777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D91B7A2" w14:textId="0ACB8C1A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Contractors will be managed by the site staff if they do need to attend and social distancing and hand washing will be a priority</w:t>
            </w:r>
          </w:p>
        </w:tc>
        <w:tc>
          <w:tcPr>
            <w:tcW w:w="4111" w:type="dxa"/>
          </w:tcPr>
          <w:p w14:paraId="1A3E94BA" w14:textId="77777777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DDC52FF" w14:textId="3DCA7FC9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Site staff</w:t>
            </w:r>
          </w:p>
        </w:tc>
        <w:tc>
          <w:tcPr>
            <w:tcW w:w="2268" w:type="dxa"/>
            <w:shd w:val="clear" w:color="auto" w:fill="92D050"/>
          </w:tcPr>
          <w:p w14:paraId="38690004" w14:textId="77777777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4D41" w:rsidRPr="00172104" w14:paraId="0CDDE3BB" w14:textId="77777777" w:rsidTr="00172104">
        <w:tc>
          <w:tcPr>
            <w:tcW w:w="1276" w:type="dxa"/>
          </w:tcPr>
          <w:p w14:paraId="02A329E4" w14:textId="2EB7AA9A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Safety of excess people on the school site</w:t>
            </w:r>
          </w:p>
        </w:tc>
        <w:tc>
          <w:tcPr>
            <w:tcW w:w="4649" w:type="dxa"/>
          </w:tcPr>
          <w:p w14:paraId="488AD3F0" w14:textId="57189748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  <w:r w:rsidRPr="00EA4D41">
              <w:rPr>
                <w:rFonts w:cstheme="minorHAnsi"/>
                <w:sz w:val="20"/>
                <w:szCs w:val="20"/>
              </w:rPr>
              <w:t>There will be no lettings in school during this time.</w:t>
            </w:r>
          </w:p>
        </w:tc>
        <w:tc>
          <w:tcPr>
            <w:tcW w:w="4111" w:type="dxa"/>
          </w:tcPr>
          <w:p w14:paraId="10F17C4E" w14:textId="77777777" w:rsidR="00EA4D41" w:rsidRPr="00EA4D41" w:rsidRDefault="00EA4D41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B3A65D9" w14:textId="2FA99F62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staff</w:t>
            </w:r>
          </w:p>
        </w:tc>
        <w:tc>
          <w:tcPr>
            <w:tcW w:w="2268" w:type="dxa"/>
            <w:shd w:val="clear" w:color="auto" w:fill="92D050"/>
          </w:tcPr>
          <w:p w14:paraId="2A620170" w14:textId="77777777" w:rsidR="00EA4D41" w:rsidRPr="00EA4D41" w:rsidRDefault="00EA4D41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4D5B" w:rsidRPr="00172104" w14:paraId="2BDC19C2" w14:textId="77777777" w:rsidTr="00172104">
        <w:tc>
          <w:tcPr>
            <w:tcW w:w="1276" w:type="dxa"/>
          </w:tcPr>
          <w:p w14:paraId="1985D6D9" w14:textId="7EA08D9B" w:rsidR="00484D5B" w:rsidRPr="00EA4D41" w:rsidRDefault="00484D5B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risk assessments</w:t>
            </w:r>
          </w:p>
        </w:tc>
        <w:tc>
          <w:tcPr>
            <w:tcW w:w="4649" w:type="dxa"/>
          </w:tcPr>
          <w:p w14:paraId="3E8FF3FC" w14:textId="5C7C3862" w:rsidR="00484D5B" w:rsidRPr="00EA4D41" w:rsidRDefault="00484D5B" w:rsidP="00EA4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other risk assessments such as fire, lockdown are still relevant and remain in place. </w:t>
            </w:r>
          </w:p>
        </w:tc>
        <w:tc>
          <w:tcPr>
            <w:tcW w:w="4111" w:type="dxa"/>
          </w:tcPr>
          <w:p w14:paraId="338FEA62" w14:textId="77777777" w:rsidR="00484D5B" w:rsidRPr="00EA4D41" w:rsidRDefault="00484D5B" w:rsidP="00EA4D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31F714B" w14:textId="77777777" w:rsidR="00484D5B" w:rsidRDefault="00484D5B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584A0CDB" w14:textId="77777777" w:rsidR="00484D5B" w:rsidRPr="00EA4D41" w:rsidRDefault="00484D5B" w:rsidP="00EA4D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29751F5" w14:textId="77777777" w:rsidR="00FC0519" w:rsidRPr="00FC0519" w:rsidRDefault="00FC0519" w:rsidP="00FC0519">
      <w:pPr>
        <w:rPr>
          <w:rFonts w:cstheme="minorHAnsi"/>
          <w:sz w:val="20"/>
          <w:szCs w:val="20"/>
        </w:rPr>
      </w:pPr>
    </w:p>
    <w:p w14:paraId="29809B65" w14:textId="50A6C803" w:rsidR="00FC0519" w:rsidRPr="00CD40EB" w:rsidRDefault="00CD40EB">
      <w:pPr>
        <w:rPr>
          <w:rFonts w:cstheme="minorHAnsi"/>
          <w:b/>
          <w:bCs/>
          <w:sz w:val="30"/>
          <w:szCs w:val="30"/>
        </w:rPr>
      </w:pPr>
      <w:r w:rsidRPr="00CD40EB">
        <w:rPr>
          <w:rFonts w:cstheme="minorHAnsi"/>
          <w:b/>
          <w:bCs/>
          <w:sz w:val="30"/>
          <w:szCs w:val="30"/>
        </w:rPr>
        <w:t xml:space="preserve">Confirmation of reading must be completed at  </w:t>
      </w:r>
      <w:hyperlink r:id="rId7" w:history="1">
        <w:r w:rsidRPr="00CD40EB">
          <w:rPr>
            <w:rStyle w:val="Hyperlink"/>
            <w:rFonts w:cstheme="minorHAnsi"/>
            <w:b/>
            <w:bCs/>
            <w:sz w:val="30"/>
            <w:szCs w:val="30"/>
          </w:rPr>
          <w:t>https://forms.gle/ezEQSnJL2rqdsJig9</w:t>
        </w:r>
      </w:hyperlink>
    </w:p>
    <w:p w14:paraId="467551E5" w14:textId="77777777" w:rsidR="00CD40EB" w:rsidRPr="00EA4D41" w:rsidRDefault="00CD40EB">
      <w:pPr>
        <w:rPr>
          <w:rFonts w:cstheme="minorHAnsi"/>
          <w:b/>
          <w:sz w:val="20"/>
          <w:szCs w:val="20"/>
        </w:rPr>
      </w:pPr>
    </w:p>
    <w:sectPr w:rsidR="00CD40EB" w:rsidRPr="00EA4D41" w:rsidSect="00FC0519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A13"/>
    <w:multiLevelType w:val="hybridMultilevel"/>
    <w:tmpl w:val="68EC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63F29"/>
    <w:multiLevelType w:val="hybridMultilevel"/>
    <w:tmpl w:val="7B2A7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C6670"/>
    <w:multiLevelType w:val="hybridMultilevel"/>
    <w:tmpl w:val="F17EFC9E"/>
    <w:lvl w:ilvl="0" w:tplc="27EC0A1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3383"/>
    <w:multiLevelType w:val="hybridMultilevel"/>
    <w:tmpl w:val="67FE1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47573"/>
    <w:multiLevelType w:val="hybridMultilevel"/>
    <w:tmpl w:val="18689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F748E"/>
    <w:multiLevelType w:val="hybridMultilevel"/>
    <w:tmpl w:val="7396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686F"/>
    <w:multiLevelType w:val="hybridMultilevel"/>
    <w:tmpl w:val="59860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E17F4"/>
    <w:multiLevelType w:val="hybridMultilevel"/>
    <w:tmpl w:val="627C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5894"/>
    <w:multiLevelType w:val="hybridMultilevel"/>
    <w:tmpl w:val="08C4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B1527"/>
    <w:multiLevelType w:val="hybridMultilevel"/>
    <w:tmpl w:val="4EF44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12426"/>
    <w:multiLevelType w:val="hybridMultilevel"/>
    <w:tmpl w:val="E3EC7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61468"/>
    <w:multiLevelType w:val="hybridMultilevel"/>
    <w:tmpl w:val="ECD2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547EC"/>
    <w:multiLevelType w:val="hybridMultilevel"/>
    <w:tmpl w:val="D3B68648"/>
    <w:lvl w:ilvl="0" w:tplc="DDE66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9"/>
    <w:rsid w:val="00146C22"/>
    <w:rsid w:val="00156C7C"/>
    <w:rsid w:val="00172104"/>
    <w:rsid w:val="001E563B"/>
    <w:rsid w:val="00292E77"/>
    <w:rsid w:val="002B6A6A"/>
    <w:rsid w:val="00317A8D"/>
    <w:rsid w:val="00374ED2"/>
    <w:rsid w:val="003C0377"/>
    <w:rsid w:val="00484D5B"/>
    <w:rsid w:val="005009B5"/>
    <w:rsid w:val="005B7DBE"/>
    <w:rsid w:val="00683536"/>
    <w:rsid w:val="006A4BA6"/>
    <w:rsid w:val="007B03AC"/>
    <w:rsid w:val="008A1E43"/>
    <w:rsid w:val="009E0394"/>
    <w:rsid w:val="009F4DD0"/>
    <w:rsid w:val="00A4457D"/>
    <w:rsid w:val="00A56CDB"/>
    <w:rsid w:val="00A67EC1"/>
    <w:rsid w:val="00AB3AB0"/>
    <w:rsid w:val="00AE43B3"/>
    <w:rsid w:val="00B46E33"/>
    <w:rsid w:val="00BE4249"/>
    <w:rsid w:val="00C3358D"/>
    <w:rsid w:val="00CD40EB"/>
    <w:rsid w:val="00DA6D0E"/>
    <w:rsid w:val="00E1688A"/>
    <w:rsid w:val="00EA4D41"/>
    <w:rsid w:val="00F945A3"/>
    <w:rsid w:val="00FC0519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AC1A"/>
  <w14:defaultImageDpi w14:val="32767"/>
  <w15:chartTrackingRefBased/>
  <w15:docId w15:val="{8BE375A9-2213-A04E-A1F7-C4D53DD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0519"/>
    <w:pPr>
      <w:keepNext/>
      <w:widowControl w:val="0"/>
      <w:tabs>
        <w:tab w:val="right" w:pos="9026"/>
      </w:tabs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51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BodyText2">
    <w:name w:val="Body Text 2"/>
    <w:basedOn w:val="Normal"/>
    <w:link w:val="BodyText2Char"/>
    <w:rsid w:val="00FC0519"/>
    <w:pPr>
      <w:jc w:val="center"/>
    </w:pPr>
    <w:rPr>
      <w:rFonts w:ascii="Times New Roman" w:eastAsia="Times New Roman" w:hAnsi="Times New Roman" w:cs="Times New Roman"/>
      <w:lang w:val="x-none"/>
    </w:rPr>
  </w:style>
  <w:style w:type="character" w:customStyle="1" w:styleId="BodyText2Char">
    <w:name w:val="Body Text 2 Char"/>
    <w:basedOn w:val="DefaultParagraphFont"/>
    <w:link w:val="BodyText2"/>
    <w:rsid w:val="00FC0519"/>
    <w:rPr>
      <w:rFonts w:ascii="Times New Roman" w:eastAsia="Times New Roman" w:hAnsi="Times New Roman" w:cs="Times New Roman"/>
      <w:lang w:val="x-none"/>
    </w:rPr>
  </w:style>
  <w:style w:type="character" w:styleId="Hyperlink">
    <w:name w:val="Hyperlink"/>
    <w:basedOn w:val="DefaultParagraphFont"/>
    <w:uiPriority w:val="99"/>
    <w:unhideWhenUsed/>
    <w:rsid w:val="002B6A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zEQSnJL2rqdsJi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pamassist.co.uk/login" TargetMode="External"/><Relationship Id="rId5" Type="http://schemas.openxmlformats.org/officeDocument/2006/relationships/hyperlink" Target="file:////0800%2520882%204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3</cp:revision>
  <dcterms:created xsi:type="dcterms:W3CDTF">2020-09-15T10:01:00Z</dcterms:created>
  <dcterms:modified xsi:type="dcterms:W3CDTF">2020-09-15T10:01:00Z</dcterms:modified>
</cp:coreProperties>
</file>