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D8B60" w14:textId="65DDD414" w:rsidR="00A70BEF" w:rsidRPr="00A70BEF" w:rsidRDefault="00A70BEF" w:rsidP="00017E2E">
      <w:pPr>
        <w:jc w:val="both"/>
        <w:rPr>
          <w:b/>
          <w:sz w:val="36"/>
        </w:rPr>
      </w:pPr>
      <w:r w:rsidRPr="00A70BEF">
        <w:rPr>
          <w:b/>
          <w:sz w:val="36"/>
        </w:rPr>
        <w:t>BLEDLOW RIDGE SCHOOL</w:t>
      </w:r>
    </w:p>
    <w:p w14:paraId="0441B0E4" w14:textId="0EC3C02E" w:rsidR="00017E2E" w:rsidRPr="00112E02" w:rsidRDefault="00112E02" w:rsidP="00017E2E">
      <w:pPr>
        <w:jc w:val="both"/>
        <w:rPr>
          <w:b/>
          <w:sz w:val="30"/>
        </w:rPr>
      </w:pPr>
      <w:r w:rsidRPr="00112E02">
        <w:rPr>
          <w:b/>
          <w:sz w:val="30"/>
        </w:rPr>
        <w:t>UNIFORM POLICY</w:t>
      </w:r>
    </w:p>
    <w:p w14:paraId="672BC935" w14:textId="77777777" w:rsidR="00017E2E" w:rsidRPr="00D97D1A" w:rsidRDefault="00017E2E" w:rsidP="00017E2E">
      <w:pPr>
        <w:jc w:val="both"/>
        <w:rPr>
          <w:sz w:val="16"/>
        </w:rPr>
      </w:pPr>
    </w:p>
    <w:p w14:paraId="0D8B9D90" w14:textId="77777777" w:rsidR="00A70BEF" w:rsidRDefault="00A70BEF" w:rsidP="00017E2E">
      <w:pPr>
        <w:jc w:val="both"/>
      </w:pPr>
      <w:r>
        <w:t>Policy date: May 2018</w:t>
      </w:r>
      <w:r>
        <w:tab/>
      </w:r>
      <w:r>
        <w:tab/>
        <w:t>Review Date: May 2021</w:t>
      </w:r>
    </w:p>
    <w:p w14:paraId="681A2B3F" w14:textId="77777777" w:rsidR="00A70BEF" w:rsidRDefault="00A70BEF" w:rsidP="00017E2E">
      <w:pPr>
        <w:jc w:val="both"/>
      </w:pPr>
    </w:p>
    <w:p w14:paraId="483331DB" w14:textId="402860E6" w:rsidR="00577F45" w:rsidRDefault="00A70BEF" w:rsidP="00017E2E">
      <w:pPr>
        <w:jc w:val="both"/>
      </w:pPr>
      <w:r>
        <w:t>At Bledlow Ridge School we believe the wearing of uniform gives a sense of belonging and pride in the school. We expect uniform to be worn smartly and within the guidelines of this policy.</w:t>
      </w:r>
    </w:p>
    <w:p w14:paraId="481E89B2" w14:textId="569542BC" w:rsidR="00A70BEF" w:rsidRPr="00D97D1A" w:rsidRDefault="00A70BEF" w:rsidP="00017E2E">
      <w:pPr>
        <w:jc w:val="both"/>
        <w:rPr>
          <w:sz w:val="16"/>
        </w:rPr>
      </w:pPr>
    </w:p>
    <w:p w14:paraId="372E14AB" w14:textId="4363680E" w:rsidR="00A70BEF" w:rsidRPr="00A70BEF" w:rsidRDefault="00A70BEF" w:rsidP="00017E2E">
      <w:pPr>
        <w:jc w:val="both"/>
        <w:rPr>
          <w:b/>
        </w:rPr>
      </w:pPr>
      <w:r w:rsidRPr="00A70BEF">
        <w:rPr>
          <w:b/>
        </w:rPr>
        <w:t>WINTER UNIFORM</w:t>
      </w:r>
      <w:r w:rsidR="00000A19">
        <w:rPr>
          <w:b/>
        </w:rPr>
        <w:t xml:space="preserve"> (Compulsory </w:t>
      </w:r>
      <w:r w:rsidR="00D97D1A">
        <w:rPr>
          <w:b/>
        </w:rPr>
        <w:t>in the second half of the Autumn Term and throughout the Spring Term</w:t>
      </w:r>
      <w:r w:rsidR="002164F1">
        <w:rPr>
          <w:b/>
        </w:rPr>
        <w:t>, but can be worn all year round)</w:t>
      </w:r>
    </w:p>
    <w:p w14:paraId="0C1BF827" w14:textId="280B94A9" w:rsidR="00A70BEF" w:rsidRPr="00D97D1A" w:rsidRDefault="00A70BEF" w:rsidP="00017E2E">
      <w:pPr>
        <w:jc w:val="both"/>
        <w:rPr>
          <w:sz w:val="16"/>
        </w:rPr>
      </w:pPr>
    </w:p>
    <w:p w14:paraId="3AE80CCF" w14:textId="6C3001DB" w:rsidR="00A70BEF" w:rsidRDefault="00A70BEF" w:rsidP="00017E2E">
      <w:pPr>
        <w:jc w:val="both"/>
      </w:pPr>
      <w:r>
        <w:t xml:space="preserve">A royal blue </w:t>
      </w:r>
      <w:proofErr w:type="spellStart"/>
      <w:r>
        <w:t>v-neck</w:t>
      </w:r>
      <w:proofErr w:type="spellEnd"/>
      <w:r>
        <w:t xml:space="preserve"> jumper, sporting the school logo (available through the school office)</w:t>
      </w:r>
      <w:r w:rsidR="00112E02">
        <w:t xml:space="preserve"> or a</w:t>
      </w:r>
      <w:r>
        <w:t xml:space="preserve"> royal blue cardigan, sporting the school logo (available through the school office)</w:t>
      </w:r>
    </w:p>
    <w:p w14:paraId="41068450" w14:textId="320ED219" w:rsidR="00A70BEF" w:rsidRDefault="00A70BEF" w:rsidP="00017E2E">
      <w:pPr>
        <w:jc w:val="both"/>
      </w:pPr>
    </w:p>
    <w:p w14:paraId="7D9EC52C" w14:textId="594CEFFA" w:rsidR="00A70BEF" w:rsidRDefault="00A70BEF" w:rsidP="00017E2E">
      <w:pPr>
        <w:jc w:val="both"/>
      </w:pPr>
      <w:r>
        <w:t>A plain white, collared and buttoned shirt suitable for wearing with a school tie (this must have a top button that is able to be fastened)</w:t>
      </w:r>
    </w:p>
    <w:p w14:paraId="779F1D23" w14:textId="2E2DC752" w:rsidR="00A70BEF" w:rsidRDefault="00A70BEF" w:rsidP="00017E2E">
      <w:pPr>
        <w:jc w:val="both"/>
      </w:pPr>
    </w:p>
    <w:p w14:paraId="2D445527" w14:textId="0CDE047A" w:rsidR="00A70BEF" w:rsidRDefault="00A70BEF" w:rsidP="00017E2E">
      <w:pPr>
        <w:jc w:val="both"/>
      </w:pPr>
      <w:r>
        <w:t>A gold and royal blue traditional or clip on tie (</w:t>
      </w:r>
      <w:r w:rsidR="00963B56">
        <w:t>available through the school office)</w:t>
      </w:r>
    </w:p>
    <w:p w14:paraId="3C5E7557" w14:textId="0EC86D37" w:rsidR="00963B56" w:rsidRDefault="00963B56" w:rsidP="00017E2E">
      <w:pPr>
        <w:jc w:val="both"/>
      </w:pPr>
    </w:p>
    <w:p w14:paraId="3A128BF5" w14:textId="7BE9BC0B" w:rsidR="00963B56" w:rsidRDefault="00381480" w:rsidP="00017E2E">
      <w:pPr>
        <w:jc w:val="both"/>
      </w:pPr>
      <w:r>
        <w:t>Dark g</w:t>
      </w:r>
      <w:r w:rsidR="00472A24">
        <w:t>rey trousers, shorts, skirts</w:t>
      </w:r>
      <w:r w:rsidR="002164F1">
        <w:t>, culottes</w:t>
      </w:r>
      <w:r w:rsidR="00472A24">
        <w:t xml:space="preserve"> or pinafore dresses</w:t>
      </w:r>
      <w:r w:rsidR="00DD19A7">
        <w:t xml:space="preserve"> with dark grey socks or tights</w:t>
      </w:r>
    </w:p>
    <w:p w14:paraId="1EE38F53" w14:textId="69D47D4D" w:rsidR="00472A24" w:rsidRDefault="00472A24" w:rsidP="00017E2E">
      <w:pPr>
        <w:jc w:val="both"/>
      </w:pPr>
    </w:p>
    <w:p w14:paraId="21664846" w14:textId="42D46932" w:rsidR="00472A24" w:rsidRDefault="00472A24" w:rsidP="00017E2E">
      <w:pPr>
        <w:jc w:val="both"/>
      </w:pPr>
      <w:r>
        <w:t>Black school shoes</w:t>
      </w:r>
      <w:r w:rsidR="00DD19A7">
        <w:t xml:space="preserve"> with closed heel and toe</w:t>
      </w:r>
      <w:r>
        <w:t>, not trainers or plimsoles</w:t>
      </w:r>
    </w:p>
    <w:p w14:paraId="72D947E6" w14:textId="14A84635" w:rsidR="00D97D1A" w:rsidRDefault="00D97D1A" w:rsidP="00017E2E">
      <w:pPr>
        <w:jc w:val="both"/>
      </w:pPr>
    </w:p>
    <w:p w14:paraId="169A1847" w14:textId="4E01E042" w:rsidR="00D97D1A" w:rsidRDefault="00D97D1A" w:rsidP="00017E2E">
      <w:pPr>
        <w:jc w:val="both"/>
      </w:pPr>
      <w:r>
        <w:t>Navy blue or white cycling shorts may be worn under skirts or dresses</w:t>
      </w:r>
    </w:p>
    <w:p w14:paraId="6C68739B" w14:textId="7E27E87B" w:rsidR="00000A19" w:rsidRDefault="00000A19" w:rsidP="00017E2E">
      <w:pPr>
        <w:jc w:val="both"/>
      </w:pPr>
    </w:p>
    <w:p w14:paraId="5C0EBB88" w14:textId="7209BADA" w:rsidR="00000A19" w:rsidRDefault="00000A19" w:rsidP="00017E2E">
      <w:pPr>
        <w:jc w:val="both"/>
        <w:rPr>
          <w:b/>
        </w:rPr>
      </w:pPr>
      <w:r>
        <w:rPr>
          <w:b/>
        </w:rPr>
        <w:t>SUMMER UNIFORM</w:t>
      </w:r>
      <w:r w:rsidR="002164F1">
        <w:rPr>
          <w:b/>
        </w:rPr>
        <w:t xml:space="preserve"> (optional to wear </w:t>
      </w:r>
      <w:r w:rsidR="00D97D1A">
        <w:rPr>
          <w:b/>
        </w:rPr>
        <w:t>in the first half of the Autumn term and throughout the Summer term</w:t>
      </w:r>
      <w:r w:rsidR="002164F1">
        <w:rPr>
          <w:b/>
        </w:rPr>
        <w:t>)</w:t>
      </w:r>
    </w:p>
    <w:p w14:paraId="5C94459E" w14:textId="3F3F9EE8" w:rsidR="00000A19" w:rsidRPr="00D97D1A" w:rsidRDefault="00000A19" w:rsidP="00017E2E">
      <w:pPr>
        <w:jc w:val="both"/>
        <w:rPr>
          <w:b/>
          <w:sz w:val="16"/>
        </w:rPr>
      </w:pPr>
    </w:p>
    <w:p w14:paraId="06C00253" w14:textId="3024DEBC" w:rsidR="00000A19" w:rsidRDefault="00364781" w:rsidP="00017E2E">
      <w:pPr>
        <w:jc w:val="both"/>
      </w:pPr>
      <w:r>
        <w:t>Gold polo shi</w:t>
      </w:r>
      <w:r w:rsidR="002164F1" w:rsidRPr="002164F1">
        <w:t>rt</w:t>
      </w:r>
      <w:r w:rsidR="002164F1">
        <w:t xml:space="preserve"> sporting the school logo (available through the school office)</w:t>
      </w:r>
    </w:p>
    <w:p w14:paraId="70F76C4C" w14:textId="5F028596" w:rsidR="002164F1" w:rsidRDefault="002164F1" w:rsidP="00017E2E">
      <w:pPr>
        <w:jc w:val="both"/>
      </w:pPr>
    </w:p>
    <w:p w14:paraId="7ECBAD92" w14:textId="1730649C" w:rsidR="002164F1" w:rsidRDefault="002164F1" w:rsidP="00017E2E">
      <w:pPr>
        <w:jc w:val="both"/>
      </w:pPr>
      <w:r>
        <w:t xml:space="preserve">A </w:t>
      </w:r>
      <w:r w:rsidR="00DD19A7">
        <w:t>blue gingham</w:t>
      </w:r>
      <w:r>
        <w:t xml:space="preserve"> dress</w:t>
      </w:r>
      <w:r w:rsidR="00DD19A7">
        <w:t xml:space="preserve"> with white socks</w:t>
      </w:r>
    </w:p>
    <w:p w14:paraId="7BA05A33" w14:textId="77777777" w:rsidR="002164F1" w:rsidRDefault="002164F1" w:rsidP="002164F1">
      <w:pPr>
        <w:jc w:val="both"/>
      </w:pPr>
    </w:p>
    <w:p w14:paraId="7981D77F" w14:textId="4C872B52" w:rsidR="002164F1" w:rsidRDefault="00381480" w:rsidP="002164F1">
      <w:pPr>
        <w:jc w:val="both"/>
      </w:pPr>
      <w:r>
        <w:t>Dark g</w:t>
      </w:r>
      <w:r w:rsidR="002164F1">
        <w:t>rey trousers, shorts, skirts, culottes or pinafore dresses</w:t>
      </w:r>
      <w:r w:rsidR="00DD19A7">
        <w:t xml:space="preserve"> with dark grey socks or tights</w:t>
      </w:r>
    </w:p>
    <w:p w14:paraId="5BC7608C" w14:textId="0CFE52FC" w:rsidR="002164F1" w:rsidRDefault="002164F1" w:rsidP="002164F1">
      <w:pPr>
        <w:jc w:val="both"/>
      </w:pPr>
    </w:p>
    <w:p w14:paraId="0ACFBE71" w14:textId="522125B3" w:rsidR="002164F1" w:rsidRDefault="002164F1" w:rsidP="002164F1">
      <w:pPr>
        <w:jc w:val="both"/>
      </w:pPr>
      <w:r>
        <w:t>Black school shoes</w:t>
      </w:r>
      <w:r w:rsidR="005D68FF" w:rsidRPr="005D68FF">
        <w:t xml:space="preserve"> </w:t>
      </w:r>
      <w:r w:rsidR="005D68FF">
        <w:t>with closed heel and toe</w:t>
      </w:r>
      <w:r>
        <w:t>, not trainers or plimsoles</w:t>
      </w:r>
    </w:p>
    <w:p w14:paraId="737864DC" w14:textId="6CC24527" w:rsidR="002164F1" w:rsidRDefault="002164F1" w:rsidP="002164F1">
      <w:pPr>
        <w:jc w:val="both"/>
      </w:pPr>
    </w:p>
    <w:p w14:paraId="73E3E579" w14:textId="5E108B13" w:rsidR="002164F1" w:rsidRDefault="002164F1" w:rsidP="002164F1">
      <w:pPr>
        <w:jc w:val="both"/>
      </w:pPr>
      <w:r>
        <w:t>Navy blue or white cycling shorts may be worn under skirts or dresses</w:t>
      </w:r>
    </w:p>
    <w:p w14:paraId="02906BBD" w14:textId="77777777" w:rsidR="002164F1" w:rsidRDefault="002164F1" w:rsidP="00017E2E">
      <w:pPr>
        <w:jc w:val="both"/>
      </w:pPr>
    </w:p>
    <w:p w14:paraId="5D5D5D53" w14:textId="397874A4" w:rsidR="002164F1" w:rsidRDefault="002164F1" w:rsidP="00017E2E">
      <w:pPr>
        <w:jc w:val="both"/>
        <w:rPr>
          <w:b/>
        </w:rPr>
      </w:pPr>
      <w:r>
        <w:rPr>
          <w:b/>
        </w:rPr>
        <w:t>PE KIT</w:t>
      </w:r>
    </w:p>
    <w:p w14:paraId="5D1F99BC" w14:textId="20599931" w:rsidR="002164F1" w:rsidRPr="00D97D1A" w:rsidRDefault="002164F1" w:rsidP="00017E2E">
      <w:pPr>
        <w:jc w:val="both"/>
        <w:rPr>
          <w:b/>
          <w:sz w:val="16"/>
        </w:rPr>
      </w:pPr>
    </w:p>
    <w:p w14:paraId="2856A2C0" w14:textId="3A7BE955" w:rsidR="002164F1" w:rsidRDefault="002164F1" w:rsidP="00017E2E">
      <w:pPr>
        <w:jc w:val="both"/>
      </w:pPr>
      <w:r>
        <w:t>White polo shirt</w:t>
      </w:r>
    </w:p>
    <w:p w14:paraId="3EB32F48" w14:textId="7B29A8FB" w:rsidR="002164F1" w:rsidRDefault="002164F1" w:rsidP="00017E2E">
      <w:pPr>
        <w:jc w:val="both"/>
      </w:pPr>
    </w:p>
    <w:p w14:paraId="08449E7F" w14:textId="081C0E53" w:rsidR="002164F1" w:rsidRDefault="002164F1" w:rsidP="00017E2E">
      <w:pPr>
        <w:jc w:val="both"/>
      </w:pPr>
      <w:r>
        <w:t>Navy blue shorts</w:t>
      </w:r>
    </w:p>
    <w:p w14:paraId="375E4205" w14:textId="361798AD" w:rsidR="002164F1" w:rsidRDefault="002164F1" w:rsidP="00017E2E">
      <w:pPr>
        <w:jc w:val="both"/>
      </w:pPr>
    </w:p>
    <w:p w14:paraId="4248FD0A" w14:textId="42F5E5F2" w:rsidR="002164F1" w:rsidRDefault="002164F1" w:rsidP="00017E2E">
      <w:pPr>
        <w:jc w:val="both"/>
      </w:pPr>
      <w:r>
        <w:t>Trainers (not plimsoles)</w:t>
      </w:r>
    </w:p>
    <w:p w14:paraId="6E835C76" w14:textId="407F1C1E" w:rsidR="002164F1" w:rsidRDefault="002164F1" w:rsidP="00017E2E">
      <w:pPr>
        <w:jc w:val="both"/>
      </w:pPr>
    </w:p>
    <w:p w14:paraId="64FF4134" w14:textId="561BE5F0" w:rsidR="002164F1" w:rsidRDefault="002164F1" w:rsidP="00017E2E">
      <w:pPr>
        <w:jc w:val="both"/>
      </w:pPr>
      <w:r>
        <w:t xml:space="preserve">A </w:t>
      </w:r>
      <w:r w:rsidR="00112E02">
        <w:t xml:space="preserve">royal blue </w:t>
      </w:r>
      <w:r>
        <w:t>round-necked school logo jumper (</w:t>
      </w:r>
      <w:r w:rsidR="00112E02">
        <w:t>available for £5 through the school office while stocks last</w:t>
      </w:r>
      <w:r>
        <w:t>)</w:t>
      </w:r>
      <w:r w:rsidR="005D68FF">
        <w:t xml:space="preserve"> or a</w:t>
      </w:r>
      <w:r w:rsidR="00112E02">
        <w:t xml:space="preserve"> navy-</w:t>
      </w:r>
      <w:r>
        <w:t>blue tracksuit top</w:t>
      </w:r>
    </w:p>
    <w:p w14:paraId="4D5EE5D8" w14:textId="77777777" w:rsidR="00D97D1A" w:rsidRDefault="00D97D1A" w:rsidP="00017E2E">
      <w:pPr>
        <w:jc w:val="both"/>
      </w:pPr>
    </w:p>
    <w:p w14:paraId="3ADD4D70" w14:textId="2B21DE6E" w:rsidR="002164F1" w:rsidRPr="00D97D1A" w:rsidRDefault="002164F1" w:rsidP="00017E2E">
      <w:pPr>
        <w:jc w:val="both"/>
      </w:pPr>
      <w:r>
        <w:t>Navy blue tracksuit trousers</w:t>
      </w:r>
    </w:p>
    <w:p w14:paraId="27778836" w14:textId="77777777" w:rsidR="00DD19A7" w:rsidRDefault="00DD19A7" w:rsidP="00017E2E">
      <w:pPr>
        <w:jc w:val="both"/>
        <w:rPr>
          <w:b/>
        </w:rPr>
      </w:pPr>
    </w:p>
    <w:p w14:paraId="3CB9E91D" w14:textId="77777777" w:rsidR="00DD19A7" w:rsidRDefault="00DD19A7" w:rsidP="00017E2E">
      <w:pPr>
        <w:jc w:val="both"/>
        <w:rPr>
          <w:b/>
        </w:rPr>
      </w:pPr>
    </w:p>
    <w:p w14:paraId="49435E2A" w14:textId="77777777" w:rsidR="005D68FF" w:rsidRDefault="005D68FF" w:rsidP="00017E2E">
      <w:pPr>
        <w:jc w:val="both"/>
        <w:rPr>
          <w:b/>
        </w:rPr>
      </w:pPr>
    </w:p>
    <w:p w14:paraId="1CE9C1A8" w14:textId="0750FE95" w:rsidR="002164F1" w:rsidRDefault="002164F1" w:rsidP="00017E2E">
      <w:pPr>
        <w:jc w:val="both"/>
        <w:rPr>
          <w:b/>
        </w:rPr>
      </w:pPr>
      <w:bookmarkStart w:id="0" w:name="_GoBack"/>
      <w:bookmarkEnd w:id="0"/>
      <w:r>
        <w:rPr>
          <w:b/>
        </w:rPr>
        <w:lastRenderedPageBreak/>
        <w:t>ACCESSORIES</w:t>
      </w:r>
    </w:p>
    <w:p w14:paraId="6640CA96" w14:textId="77777777" w:rsidR="002164F1" w:rsidRDefault="002164F1" w:rsidP="00017E2E">
      <w:pPr>
        <w:jc w:val="both"/>
        <w:rPr>
          <w:b/>
        </w:rPr>
      </w:pPr>
    </w:p>
    <w:p w14:paraId="7EE0DE7C" w14:textId="1FDECDAD" w:rsidR="002164F1" w:rsidRDefault="002164F1" w:rsidP="00017E2E">
      <w:pPr>
        <w:jc w:val="both"/>
      </w:pPr>
      <w:r>
        <w:t xml:space="preserve">No jewellery should </w:t>
      </w:r>
      <w:r w:rsidR="00D97D1A">
        <w:t>be worn at any time. If ear</w:t>
      </w:r>
      <w:r>
        <w:t>s have been pierced and studs have to remain in these must be covered by micropore tape</w:t>
      </w:r>
      <w:r w:rsidR="003B00AF">
        <w:t xml:space="preserve"> for PE</w:t>
      </w:r>
      <w:r>
        <w:t xml:space="preserve">. </w:t>
      </w:r>
    </w:p>
    <w:p w14:paraId="0B5EB5EC" w14:textId="4B75D97A" w:rsidR="002164F1" w:rsidRDefault="002164F1" w:rsidP="00017E2E">
      <w:pPr>
        <w:jc w:val="both"/>
      </w:pPr>
    </w:p>
    <w:p w14:paraId="032506C0" w14:textId="2F79FF5D" w:rsidR="002164F1" w:rsidRDefault="002164F1" w:rsidP="00017E2E">
      <w:pPr>
        <w:jc w:val="both"/>
      </w:pPr>
      <w:r>
        <w:t>Nail varnish</w:t>
      </w:r>
      <w:r w:rsidR="004952D6">
        <w:t xml:space="preserve"> or make up</w:t>
      </w:r>
      <w:r>
        <w:t xml:space="preserve"> should not be worn at any time</w:t>
      </w:r>
      <w:r w:rsidR="00364781">
        <w:t>.</w:t>
      </w:r>
    </w:p>
    <w:p w14:paraId="4F56B428" w14:textId="4C4A3B2C" w:rsidR="002164F1" w:rsidRDefault="002164F1" w:rsidP="00017E2E">
      <w:pPr>
        <w:jc w:val="both"/>
      </w:pPr>
    </w:p>
    <w:p w14:paraId="56CCDC40" w14:textId="7F7F8300" w:rsidR="002164F1" w:rsidRDefault="002164F1" w:rsidP="00017E2E">
      <w:pPr>
        <w:jc w:val="both"/>
      </w:pPr>
      <w:r>
        <w:t>Temporary tattoos should be removed for school</w:t>
      </w:r>
      <w:r w:rsidR="00364781">
        <w:t>.</w:t>
      </w:r>
    </w:p>
    <w:p w14:paraId="3BC007A5" w14:textId="50F225E6" w:rsidR="002164F1" w:rsidRDefault="002164F1" w:rsidP="00017E2E">
      <w:pPr>
        <w:jc w:val="both"/>
      </w:pPr>
    </w:p>
    <w:p w14:paraId="74A4C40A" w14:textId="59D19EFE" w:rsidR="002164F1" w:rsidRDefault="00112E02" w:rsidP="00017E2E">
      <w:pPr>
        <w:jc w:val="both"/>
      </w:pPr>
      <w:r>
        <w:t xml:space="preserve">Hair accessories (such as </w:t>
      </w:r>
      <w:r w:rsidR="00364781">
        <w:t xml:space="preserve">hair ties or </w:t>
      </w:r>
      <w:r>
        <w:t>grips) must be blue or yellow</w:t>
      </w:r>
      <w:r w:rsidR="00364781">
        <w:t>.</w:t>
      </w:r>
    </w:p>
    <w:p w14:paraId="737D2C11" w14:textId="1FC6E039" w:rsidR="00112E02" w:rsidRDefault="00112E02" w:rsidP="00017E2E">
      <w:pPr>
        <w:jc w:val="both"/>
      </w:pPr>
    </w:p>
    <w:p w14:paraId="260B287E" w14:textId="4CA47F09" w:rsidR="00112E02" w:rsidRDefault="00112E02" w:rsidP="00017E2E">
      <w:pPr>
        <w:jc w:val="both"/>
      </w:pPr>
      <w:r>
        <w:t xml:space="preserve">Hair longer than shoulder length must be tied back and fringes that hang down in front of children’s faces must be clipped back. </w:t>
      </w:r>
      <w:r w:rsidR="00FB57F5">
        <w:t xml:space="preserve">Hair should not be dyed in </w:t>
      </w:r>
      <w:r w:rsidR="0050399E">
        <w:t>in an</w:t>
      </w:r>
      <w:r w:rsidR="00D97D1A">
        <w:t>y</w:t>
      </w:r>
      <w:r w:rsidR="0050399E">
        <w:t xml:space="preserve"> unnatural</w:t>
      </w:r>
      <w:r w:rsidR="00FB57F5">
        <w:t xml:space="preserve"> colours. </w:t>
      </w:r>
    </w:p>
    <w:p w14:paraId="31D4115C" w14:textId="2FAAB31D" w:rsidR="00112E02" w:rsidRDefault="00112E02" w:rsidP="00017E2E">
      <w:pPr>
        <w:jc w:val="both"/>
      </w:pPr>
    </w:p>
    <w:p w14:paraId="42A63E52" w14:textId="7B4FB30C" w:rsidR="00112E02" w:rsidRDefault="00112E02" w:rsidP="00017E2E">
      <w:pPr>
        <w:jc w:val="both"/>
      </w:pPr>
      <w:r>
        <w:t xml:space="preserve">Watches may be worn but must be removed for PE lessons. </w:t>
      </w:r>
    </w:p>
    <w:p w14:paraId="3B94CEFE" w14:textId="56D5B506" w:rsidR="00D97D1A" w:rsidRDefault="00D97D1A" w:rsidP="00017E2E">
      <w:pPr>
        <w:jc w:val="both"/>
      </w:pPr>
    </w:p>
    <w:p w14:paraId="5F8E7D58" w14:textId="786B94D2" w:rsidR="00D97D1A" w:rsidRDefault="00D97D1A" w:rsidP="00017E2E">
      <w:pPr>
        <w:jc w:val="both"/>
      </w:pPr>
    </w:p>
    <w:p w14:paraId="67174203" w14:textId="18EA4506" w:rsidR="00D97D1A" w:rsidRPr="00D97D1A" w:rsidRDefault="00D97D1A" w:rsidP="00D97D1A">
      <w:pPr>
        <w:pStyle w:val="NormalWeb"/>
        <w:jc w:val="both"/>
        <w:rPr>
          <w:rFonts w:asciiTheme="minorHAnsi" w:hAnsiTheme="minorHAnsi"/>
        </w:rPr>
      </w:pPr>
      <w:r w:rsidRPr="00D97D1A">
        <w:rPr>
          <w:rFonts w:asciiTheme="minorHAnsi" w:hAnsiTheme="minorHAnsi"/>
        </w:rPr>
        <w:t xml:space="preserve">We expect that the school uniform is worn as outlined in this policy, however, the school will consider carefully reasonable requests to vary the policy, in particular to meet the needs of any individual pupil to accommodate their religion or belief, ethnicity, disability or other special considerations. </w:t>
      </w:r>
    </w:p>
    <w:p w14:paraId="52394628" w14:textId="77777777" w:rsidR="00D97D1A" w:rsidRPr="002164F1" w:rsidRDefault="00D97D1A" w:rsidP="00017E2E">
      <w:pPr>
        <w:jc w:val="both"/>
      </w:pPr>
    </w:p>
    <w:sectPr w:rsidR="00D97D1A" w:rsidRPr="002164F1" w:rsidSect="00017E2E">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B85"/>
    <w:multiLevelType w:val="hybridMultilevel"/>
    <w:tmpl w:val="1AD4A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E62F5"/>
    <w:multiLevelType w:val="hybridMultilevel"/>
    <w:tmpl w:val="57A85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C3E37"/>
    <w:multiLevelType w:val="multilevel"/>
    <w:tmpl w:val="F0FA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C54AF7"/>
    <w:multiLevelType w:val="hybridMultilevel"/>
    <w:tmpl w:val="AAA86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95272"/>
    <w:multiLevelType w:val="hybridMultilevel"/>
    <w:tmpl w:val="52F05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F113D"/>
    <w:multiLevelType w:val="hybridMultilevel"/>
    <w:tmpl w:val="E54C4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A40000"/>
    <w:multiLevelType w:val="hybridMultilevel"/>
    <w:tmpl w:val="60CA9614"/>
    <w:lvl w:ilvl="0" w:tplc="C93C9A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033BB0"/>
    <w:multiLevelType w:val="hybridMultilevel"/>
    <w:tmpl w:val="2580F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6C7602"/>
    <w:multiLevelType w:val="hybridMultilevel"/>
    <w:tmpl w:val="F1DE8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AE4DE5"/>
    <w:multiLevelType w:val="hybridMultilevel"/>
    <w:tmpl w:val="07884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0"/>
  </w:num>
  <w:num w:numId="5">
    <w:abstractNumId w:val="7"/>
  </w:num>
  <w:num w:numId="6">
    <w:abstractNumId w:val="3"/>
  </w:num>
  <w:num w:numId="7">
    <w:abstractNumId w:val="5"/>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E2E"/>
    <w:rsid w:val="00000A19"/>
    <w:rsid w:val="00017E2E"/>
    <w:rsid w:val="00112E02"/>
    <w:rsid w:val="00144B9C"/>
    <w:rsid w:val="002164F1"/>
    <w:rsid w:val="002B36F9"/>
    <w:rsid w:val="00364781"/>
    <w:rsid w:val="00381480"/>
    <w:rsid w:val="003B00AF"/>
    <w:rsid w:val="003C0377"/>
    <w:rsid w:val="00472A24"/>
    <w:rsid w:val="004952D6"/>
    <w:rsid w:val="0050399E"/>
    <w:rsid w:val="00513868"/>
    <w:rsid w:val="005B7DBE"/>
    <w:rsid w:val="005D68FF"/>
    <w:rsid w:val="007012EE"/>
    <w:rsid w:val="00963B56"/>
    <w:rsid w:val="009E0394"/>
    <w:rsid w:val="00A67EC1"/>
    <w:rsid w:val="00A70BEF"/>
    <w:rsid w:val="00BE4249"/>
    <w:rsid w:val="00D97D1A"/>
    <w:rsid w:val="00DD19A7"/>
    <w:rsid w:val="00DD70B5"/>
    <w:rsid w:val="00FB57F5"/>
    <w:rsid w:val="00FE2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F4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E2E"/>
    <w:pPr>
      <w:ind w:left="720"/>
      <w:contextualSpacing/>
    </w:pPr>
  </w:style>
  <w:style w:type="paragraph" w:styleId="NormalWeb">
    <w:name w:val="Normal (Web)"/>
    <w:basedOn w:val="Normal"/>
    <w:uiPriority w:val="99"/>
    <w:semiHidden/>
    <w:unhideWhenUsed/>
    <w:rsid w:val="00D97D1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22736">
      <w:bodyDiv w:val="1"/>
      <w:marLeft w:val="0"/>
      <w:marRight w:val="0"/>
      <w:marTop w:val="0"/>
      <w:marBottom w:val="0"/>
      <w:divBdr>
        <w:top w:val="none" w:sz="0" w:space="0" w:color="auto"/>
        <w:left w:val="none" w:sz="0" w:space="0" w:color="auto"/>
        <w:bottom w:val="none" w:sz="0" w:space="0" w:color="auto"/>
        <w:right w:val="none" w:sz="0" w:space="0" w:color="auto"/>
      </w:divBdr>
      <w:divsChild>
        <w:div w:id="1299262470">
          <w:marLeft w:val="0"/>
          <w:marRight w:val="0"/>
          <w:marTop w:val="0"/>
          <w:marBottom w:val="0"/>
          <w:divBdr>
            <w:top w:val="none" w:sz="0" w:space="0" w:color="auto"/>
            <w:left w:val="none" w:sz="0" w:space="0" w:color="auto"/>
            <w:bottom w:val="none" w:sz="0" w:space="0" w:color="auto"/>
            <w:right w:val="none" w:sz="0" w:space="0" w:color="auto"/>
          </w:divBdr>
          <w:divsChild>
            <w:div w:id="1573928536">
              <w:marLeft w:val="0"/>
              <w:marRight w:val="0"/>
              <w:marTop w:val="0"/>
              <w:marBottom w:val="0"/>
              <w:divBdr>
                <w:top w:val="none" w:sz="0" w:space="0" w:color="auto"/>
                <w:left w:val="none" w:sz="0" w:space="0" w:color="auto"/>
                <w:bottom w:val="none" w:sz="0" w:space="0" w:color="auto"/>
                <w:right w:val="none" w:sz="0" w:space="0" w:color="auto"/>
              </w:divBdr>
              <w:divsChild>
                <w:div w:id="25926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Haywood</dc:creator>
  <cp:keywords/>
  <dc:description/>
  <cp:lastModifiedBy>Alastair Haywood</cp:lastModifiedBy>
  <cp:revision>15</cp:revision>
  <dcterms:created xsi:type="dcterms:W3CDTF">2018-05-29T11:46:00Z</dcterms:created>
  <dcterms:modified xsi:type="dcterms:W3CDTF">2018-06-14T11:38:00Z</dcterms:modified>
</cp:coreProperties>
</file>